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5D8FA" w14:textId="23F980C3" w:rsidR="006A5435" w:rsidRDefault="006A5435" w:rsidP="006A5435">
      <w:pPr>
        <w:spacing w:after="0" w:line="240" w:lineRule="auto"/>
        <w:rPr>
          <w:rFonts w:ascii="Arial" w:eastAsia="Calibri" w:hAnsi="Arial" w:cs="Arial"/>
          <w:b/>
          <w:bCs/>
          <w:kern w:val="2"/>
          <w14:ligatures w14:val="standardContextual"/>
        </w:rPr>
      </w:pPr>
      <w:r w:rsidRPr="004A0E22">
        <w:rPr>
          <w:rFonts w:ascii="Arial" w:eastAsia="Calibri" w:hAnsi="Arial" w:cs="Arial"/>
          <w:b/>
          <w:bCs/>
          <w:kern w:val="2"/>
          <w14:ligatures w14:val="standardContextual"/>
        </w:rPr>
        <w:t>Big Chalk Project Registration</w:t>
      </w:r>
    </w:p>
    <w:p w14:paraId="04C526DA" w14:textId="77777777" w:rsidR="00487242" w:rsidRDefault="00487242" w:rsidP="006A5435">
      <w:pPr>
        <w:spacing w:after="0" w:line="240" w:lineRule="auto"/>
        <w:rPr>
          <w:rFonts w:ascii="Arial" w:eastAsia="Calibri" w:hAnsi="Arial" w:cs="Arial"/>
          <w:b/>
          <w:bCs/>
          <w:kern w:val="2"/>
          <w14:ligatures w14:val="standardContextual"/>
        </w:rPr>
      </w:pPr>
    </w:p>
    <w:p w14:paraId="5A498CDB" w14:textId="3497852E" w:rsidR="00487242" w:rsidRPr="00487242" w:rsidRDefault="00487242" w:rsidP="006A5435">
      <w:pPr>
        <w:spacing w:after="0" w:line="240" w:lineRule="auto"/>
        <w:rPr>
          <w:rFonts w:ascii="Arial" w:eastAsia="Calibri" w:hAnsi="Arial" w:cs="Arial"/>
          <w:kern w:val="2"/>
          <w14:ligatures w14:val="standardContextual"/>
        </w:rPr>
      </w:pPr>
      <w:r w:rsidRPr="00487242">
        <w:rPr>
          <w:rFonts w:ascii="Arial" w:eastAsia="Calibri" w:hAnsi="Arial" w:cs="Arial"/>
          <w:kern w:val="2"/>
          <w14:ligatures w14:val="standardContextual"/>
        </w:rPr>
        <w:t>Approved by the Big Chalk Board on 12</w:t>
      </w:r>
      <w:r w:rsidRPr="00487242">
        <w:rPr>
          <w:rFonts w:ascii="Arial" w:eastAsia="Calibri" w:hAnsi="Arial" w:cs="Arial"/>
          <w:kern w:val="2"/>
          <w:vertAlign w:val="superscript"/>
          <w14:ligatures w14:val="standardContextual"/>
        </w:rPr>
        <w:t>th</w:t>
      </w:r>
      <w:r w:rsidRPr="00487242">
        <w:rPr>
          <w:rFonts w:ascii="Arial" w:eastAsia="Calibri" w:hAnsi="Arial" w:cs="Arial"/>
          <w:kern w:val="2"/>
          <w14:ligatures w14:val="standardContextual"/>
        </w:rPr>
        <w:t xml:space="preserve"> July 2023</w:t>
      </w:r>
    </w:p>
    <w:p w14:paraId="6BB19A80" w14:textId="77777777" w:rsidR="006A5435" w:rsidRDefault="006A5435" w:rsidP="006A5435">
      <w:pPr>
        <w:spacing w:after="0" w:line="240" w:lineRule="auto"/>
        <w:rPr>
          <w:rFonts w:ascii="Arial" w:eastAsia="Calibri" w:hAnsi="Arial" w:cs="Arial"/>
          <w:kern w:val="2"/>
          <w14:ligatures w14:val="standardContextual"/>
        </w:rPr>
      </w:pPr>
    </w:p>
    <w:p w14:paraId="14EE9871" w14:textId="77777777" w:rsidR="00333548" w:rsidRPr="004A0E22" w:rsidRDefault="00333548" w:rsidP="006A5435">
      <w:pPr>
        <w:spacing w:after="0" w:line="240" w:lineRule="auto"/>
        <w:rPr>
          <w:rFonts w:ascii="Arial" w:eastAsia="Calibri" w:hAnsi="Arial" w:cs="Arial"/>
          <w:kern w:val="2"/>
          <w14:ligatures w14:val="standardContextual"/>
        </w:rPr>
      </w:pPr>
    </w:p>
    <w:p w14:paraId="17811CBC" w14:textId="77777777" w:rsidR="006A5435" w:rsidRPr="004A0E22" w:rsidRDefault="006A5435" w:rsidP="006A5435">
      <w:pPr>
        <w:spacing w:after="0" w:line="240" w:lineRule="auto"/>
        <w:rPr>
          <w:rFonts w:ascii="Arial" w:eastAsia="Calibri" w:hAnsi="Arial" w:cs="Arial"/>
          <w:b/>
          <w:bCs/>
          <w:kern w:val="2"/>
          <w14:ligatures w14:val="standardContextual"/>
        </w:rPr>
      </w:pPr>
      <w:bookmarkStart w:id="0" w:name="_Hlk132101318"/>
      <w:r w:rsidRPr="004A0E22">
        <w:rPr>
          <w:rFonts w:ascii="Arial" w:eastAsia="Calibri" w:hAnsi="Arial" w:cs="Arial"/>
          <w:b/>
          <w:bCs/>
          <w:kern w:val="2"/>
          <w14:ligatures w14:val="standardContextual"/>
        </w:rPr>
        <w:t>Introduction</w:t>
      </w:r>
    </w:p>
    <w:p w14:paraId="4F381211" w14:textId="77777777" w:rsidR="006A5435" w:rsidRPr="004A0E22" w:rsidRDefault="006A5435" w:rsidP="006A5435">
      <w:pPr>
        <w:spacing w:after="0" w:line="240" w:lineRule="auto"/>
        <w:rPr>
          <w:rFonts w:ascii="Arial" w:eastAsia="Calibri" w:hAnsi="Arial" w:cs="Arial"/>
          <w:kern w:val="2"/>
          <w14:ligatures w14:val="standardContextual"/>
        </w:rPr>
      </w:pPr>
    </w:p>
    <w:p w14:paraId="3519F1BD" w14:textId="77777777" w:rsidR="006A5435" w:rsidRPr="004A0E22" w:rsidRDefault="006A5435" w:rsidP="006A5435">
      <w:pPr>
        <w:spacing w:after="0" w:line="240" w:lineRule="auto"/>
        <w:rPr>
          <w:rFonts w:ascii="Arial" w:eastAsia="Calibri" w:hAnsi="Arial" w:cs="Arial"/>
          <w:kern w:val="2"/>
          <w14:ligatures w14:val="standardContextual"/>
        </w:rPr>
      </w:pPr>
      <w:r w:rsidRPr="004A0E22">
        <w:rPr>
          <w:rFonts w:ascii="Arial" w:eastAsia="Calibri" w:hAnsi="Arial" w:cs="Arial"/>
          <w:kern w:val="2"/>
          <w14:ligatures w14:val="standardContextual"/>
        </w:rPr>
        <w:t>The Big Chalk programme is made up of a dynamic and evolving suite of projects. Individual projects may do different things, cover different areas and have different partners but they all have two things in common</w:t>
      </w:r>
    </w:p>
    <w:p w14:paraId="3F5BB827" w14:textId="77777777" w:rsidR="006A5435" w:rsidRPr="004A0E22" w:rsidRDefault="006A5435" w:rsidP="006A5435">
      <w:pPr>
        <w:spacing w:after="0" w:line="240" w:lineRule="auto"/>
        <w:rPr>
          <w:rFonts w:ascii="Arial" w:eastAsia="Calibri" w:hAnsi="Arial" w:cs="Arial"/>
          <w:kern w:val="2"/>
          <w14:ligatures w14:val="standardContextual"/>
        </w:rPr>
      </w:pPr>
    </w:p>
    <w:p w14:paraId="3CB47780" w14:textId="29889506" w:rsidR="006A5435" w:rsidRPr="004A0E22" w:rsidRDefault="006A5435" w:rsidP="006A5435">
      <w:pPr>
        <w:numPr>
          <w:ilvl w:val="0"/>
          <w:numId w:val="19"/>
        </w:numPr>
        <w:spacing w:after="0" w:line="240" w:lineRule="auto"/>
        <w:rPr>
          <w:rFonts w:ascii="Arial" w:eastAsia="Calibri" w:hAnsi="Arial" w:cs="Arial"/>
          <w:kern w:val="2"/>
          <w14:ligatures w14:val="standardContextual"/>
        </w:rPr>
      </w:pPr>
      <w:r w:rsidRPr="004A0E22">
        <w:rPr>
          <w:rFonts w:ascii="Arial" w:eastAsia="Calibri" w:hAnsi="Arial" w:cs="Arial"/>
          <w:kern w:val="2"/>
          <w14:ligatures w14:val="standardContextual"/>
        </w:rPr>
        <w:t>They contribute towards delivering the Big Chalk vision</w:t>
      </w:r>
      <w:r w:rsidR="00B5665F">
        <w:rPr>
          <w:rFonts w:ascii="Arial" w:eastAsia="Calibri" w:hAnsi="Arial" w:cs="Arial"/>
          <w:kern w:val="2"/>
          <w14:ligatures w14:val="standardContextual"/>
        </w:rPr>
        <w:t xml:space="preserve"> (Appendix 1)</w:t>
      </w:r>
    </w:p>
    <w:p w14:paraId="72594057" w14:textId="77777777" w:rsidR="006A5435" w:rsidRPr="004A0E22" w:rsidRDefault="006A5435" w:rsidP="006A5435">
      <w:pPr>
        <w:numPr>
          <w:ilvl w:val="0"/>
          <w:numId w:val="19"/>
        </w:numPr>
        <w:spacing w:after="0" w:line="240" w:lineRule="auto"/>
        <w:rPr>
          <w:rFonts w:ascii="Arial" w:eastAsia="Calibri" w:hAnsi="Arial" w:cs="Arial"/>
          <w:kern w:val="2"/>
          <w14:ligatures w14:val="standardContextual"/>
        </w:rPr>
      </w:pPr>
      <w:r w:rsidRPr="004A0E22">
        <w:rPr>
          <w:rFonts w:ascii="Arial" w:eastAsia="Calibri" w:hAnsi="Arial" w:cs="Arial"/>
          <w:kern w:val="2"/>
          <w14:ligatures w14:val="standardContextual"/>
        </w:rPr>
        <w:t>They have received approval from the Big Chalk Board to be registered as a Big Chalk project.</w:t>
      </w:r>
    </w:p>
    <w:p w14:paraId="65063773" w14:textId="77777777" w:rsidR="006A5435" w:rsidRPr="004A0E22" w:rsidRDefault="006A5435" w:rsidP="006A5435">
      <w:pPr>
        <w:spacing w:after="0" w:line="240" w:lineRule="auto"/>
        <w:rPr>
          <w:rFonts w:ascii="Arial" w:eastAsia="Calibri" w:hAnsi="Arial" w:cs="Arial"/>
          <w:kern w:val="2"/>
          <w14:ligatures w14:val="standardContextual"/>
        </w:rPr>
      </w:pPr>
    </w:p>
    <w:p w14:paraId="3A8A1BB5" w14:textId="77777777" w:rsidR="006A5435" w:rsidRPr="004A0E22" w:rsidRDefault="006A5435" w:rsidP="006A5435">
      <w:pPr>
        <w:spacing w:after="0" w:line="240" w:lineRule="auto"/>
        <w:rPr>
          <w:rFonts w:ascii="Arial" w:eastAsia="Calibri" w:hAnsi="Arial" w:cs="Arial"/>
          <w:kern w:val="2"/>
          <w14:ligatures w14:val="standardContextual"/>
        </w:rPr>
      </w:pPr>
      <w:r w:rsidRPr="004A0E22">
        <w:rPr>
          <w:rFonts w:ascii="Arial" w:eastAsia="Calibri" w:hAnsi="Arial" w:cs="Arial"/>
          <w:kern w:val="2"/>
          <w14:ligatures w14:val="standardContextual"/>
        </w:rPr>
        <w:t>Registration with Big Chalk permits a project to use the name Big Chalk within its materials and to be referred to as a Big Chalk project. Registered projects can use Big Chalk materials and branding.</w:t>
      </w:r>
    </w:p>
    <w:bookmarkEnd w:id="0"/>
    <w:p w14:paraId="5F55BBEE" w14:textId="77777777" w:rsidR="006A5435" w:rsidRPr="004A0E22" w:rsidRDefault="006A5435" w:rsidP="006A5435">
      <w:pPr>
        <w:spacing w:after="0" w:line="240" w:lineRule="auto"/>
        <w:rPr>
          <w:rFonts w:ascii="Arial" w:eastAsia="Calibri" w:hAnsi="Arial" w:cs="Arial"/>
          <w:kern w:val="2"/>
          <w14:ligatures w14:val="standardContextual"/>
        </w:rPr>
      </w:pPr>
    </w:p>
    <w:p w14:paraId="771776BE" w14:textId="77777777" w:rsidR="006A5435" w:rsidRPr="004A0E22" w:rsidRDefault="006A5435" w:rsidP="006A5435">
      <w:pPr>
        <w:spacing w:after="0" w:line="240" w:lineRule="auto"/>
        <w:rPr>
          <w:rFonts w:ascii="Arial" w:eastAsia="Calibri" w:hAnsi="Arial" w:cs="Arial"/>
          <w:kern w:val="2"/>
          <w14:ligatures w14:val="standardContextual"/>
        </w:rPr>
      </w:pPr>
      <w:r w:rsidRPr="004A0E22">
        <w:rPr>
          <w:rFonts w:ascii="Arial" w:eastAsia="Calibri" w:hAnsi="Arial" w:cs="Arial"/>
          <w:kern w:val="2"/>
          <w14:ligatures w14:val="standardContextual"/>
        </w:rPr>
        <w:t>Big Chalk registered projects also benefit from a raised profile, access to networking and shared learning and best practice. Above all they gain recognition as being part of a greater collective effort.</w:t>
      </w:r>
    </w:p>
    <w:p w14:paraId="5A335CB2" w14:textId="77777777" w:rsidR="006A5435" w:rsidRPr="004A0E22" w:rsidRDefault="006A5435" w:rsidP="006A5435">
      <w:pPr>
        <w:spacing w:after="0" w:line="240" w:lineRule="auto"/>
        <w:rPr>
          <w:rFonts w:ascii="Arial" w:eastAsia="Calibri" w:hAnsi="Arial" w:cs="Arial"/>
          <w:kern w:val="2"/>
          <w14:ligatures w14:val="standardContextual"/>
        </w:rPr>
      </w:pPr>
    </w:p>
    <w:p w14:paraId="7F77F44C" w14:textId="77777777" w:rsidR="006A5435" w:rsidRPr="004A0E22" w:rsidRDefault="006A5435" w:rsidP="006A5435">
      <w:pPr>
        <w:spacing w:after="0" w:line="240" w:lineRule="auto"/>
        <w:rPr>
          <w:rFonts w:ascii="Arial" w:eastAsia="Calibri" w:hAnsi="Arial" w:cs="Arial"/>
          <w:kern w:val="2"/>
          <w14:ligatures w14:val="standardContextual"/>
        </w:rPr>
      </w:pPr>
      <w:r w:rsidRPr="004A0E22">
        <w:rPr>
          <w:rFonts w:ascii="Arial" w:eastAsia="Calibri" w:hAnsi="Arial" w:cs="Arial"/>
          <w:kern w:val="2"/>
          <w14:ligatures w14:val="standardContextual"/>
        </w:rPr>
        <w:t>Projects may be registered with Big Chalk either during their development or once established. Registered Big Chalk projects under development can also use the Big Chalk vision and materials within their proposals.</w:t>
      </w:r>
    </w:p>
    <w:p w14:paraId="37E40D6F" w14:textId="77777777" w:rsidR="006A5435" w:rsidRDefault="006A5435" w:rsidP="006A5435">
      <w:pPr>
        <w:spacing w:after="0" w:line="240" w:lineRule="auto"/>
        <w:rPr>
          <w:rFonts w:ascii="Arial" w:eastAsia="Calibri" w:hAnsi="Arial" w:cs="Arial"/>
          <w:kern w:val="2"/>
          <w14:ligatures w14:val="standardContextual"/>
        </w:rPr>
      </w:pPr>
    </w:p>
    <w:p w14:paraId="578709D6" w14:textId="77777777" w:rsidR="00333548" w:rsidRPr="004A0E22" w:rsidRDefault="00333548" w:rsidP="006A5435">
      <w:pPr>
        <w:spacing w:after="0" w:line="240" w:lineRule="auto"/>
        <w:rPr>
          <w:rFonts w:ascii="Arial" w:eastAsia="Calibri" w:hAnsi="Arial" w:cs="Arial"/>
          <w:kern w:val="2"/>
          <w14:ligatures w14:val="standardContextual"/>
        </w:rPr>
      </w:pPr>
    </w:p>
    <w:p w14:paraId="42E41EAF" w14:textId="77777777" w:rsidR="006A5435" w:rsidRPr="004A0E22" w:rsidRDefault="006A5435" w:rsidP="006A5435">
      <w:pPr>
        <w:spacing w:after="0" w:line="240" w:lineRule="auto"/>
        <w:rPr>
          <w:rFonts w:ascii="Arial" w:eastAsia="Calibri" w:hAnsi="Arial" w:cs="Arial"/>
          <w:b/>
          <w:bCs/>
          <w:kern w:val="2"/>
          <w14:ligatures w14:val="standardContextual"/>
        </w:rPr>
      </w:pPr>
      <w:r w:rsidRPr="004A0E22">
        <w:rPr>
          <w:rFonts w:ascii="Arial" w:eastAsia="Calibri" w:hAnsi="Arial" w:cs="Arial"/>
          <w:b/>
          <w:bCs/>
          <w:kern w:val="2"/>
          <w14:ligatures w14:val="standardContextual"/>
        </w:rPr>
        <w:t>Application Process</w:t>
      </w:r>
    </w:p>
    <w:p w14:paraId="447A04BA" w14:textId="77777777" w:rsidR="006A5435" w:rsidRPr="004A0E22" w:rsidRDefault="006A5435" w:rsidP="006A5435">
      <w:pPr>
        <w:spacing w:after="0" w:line="240" w:lineRule="auto"/>
        <w:rPr>
          <w:rFonts w:ascii="Arial" w:eastAsia="Calibri" w:hAnsi="Arial" w:cs="Arial"/>
          <w:kern w:val="2"/>
          <w14:ligatures w14:val="standardContextual"/>
        </w:rPr>
      </w:pPr>
    </w:p>
    <w:p w14:paraId="181435A7" w14:textId="77777777" w:rsidR="006A5435" w:rsidRPr="004A0E22" w:rsidRDefault="006A5435" w:rsidP="006A5435">
      <w:pPr>
        <w:spacing w:after="0" w:line="240" w:lineRule="auto"/>
        <w:rPr>
          <w:rFonts w:ascii="Arial" w:eastAsia="Calibri" w:hAnsi="Arial" w:cs="Arial"/>
          <w:kern w:val="2"/>
          <w14:ligatures w14:val="standardContextual"/>
        </w:rPr>
      </w:pPr>
      <w:r w:rsidRPr="004A0E22">
        <w:rPr>
          <w:rFonts w:ascii="Arial" w:eastAsia="Calibri" w:hAnsi="Arial" w:cs="Arial"/>
          <w:kern w:val="2"/>
          <w14:ligatures w14:val="standardContextual"/>
        </w:rPr>
        <w:t xml:space="preserve">Projects apply for registration through the submission of a completed project registration form to the secretary of the Big Chalk Board (The Board) using this address: </w:t>
      </w:r>
      <w:hyperlink r:id="rId11" w:history="1">
        <w:r w:rsidRPr="004A0E22">
          <w:rPr>
            <w:rFonts w:ascii="Arial" w:eastAsia="Calibri" w:hAnsi="Arial" w:cs="Arial"/>
            <w:color w:val="0563C1"/>
            <w:kern w:val="2"/>
            <w:u w:val="single"/>
            <w14:ligatures w14:val="standardContextual"/>
          </w:rPr>
          <w:t>bigchalk@cotswoldsaonb.org.uk</w:t>
        </w:r>
      </w:hyperlink>
    </w:p>
    <w:p w14:paraId="5A5B1897" w14:textId="77777777" w:rsidR="006A5435" w:rsidRPr="004A0E22" w:rsidRDefault="006A5435" w:rsidP="006A5435">
      <w:pPr>
        <w:spacing w:after="0" w:line="240" w:lineRule="auto"/>
        <w:rPr>
          <w:rFonts w:ascii="Arial" w:eastAsia="Calibri" w:hAnsi="Arial" w:cs="Arial"/>
          <w:kern w:val="2"/>
          <w14:ligatures w14:val="standardContextual"/>
        </w:rPr>
      </w:pPr>
    </w:p>
    <w:p w14:paraId="13801462" w14:textId="3F3BAF85" w:rsidR="00B5665F" w:rsidRDefault="00B5665F" w:rsidP="006A5435">
      <w:pPr>
        <w:spacing w:after="0" w:line="240" w:lineRule="auto"/>
        <w:rPr>
          <w:rFonts w:ascii="Arial" w:eastAsia="Calibri" w:hAnsi="Arial" w:cs="Arial"/>
          <w:kern w:val="2"/>
          <w14:ligatures w14:val="standardContextual"/>
        </w:rPr>
      </w:pPr>
      <w:r>
        <w:rPr>
          <w:rFonts w:ascii="Arial" w:eastAsia="Calibri" w:hAnsi="Arial" w:cs="Arial"/>
          <w:kern w:val="2"/>
          <w14:ligatures w14:val="standardContextual"/>
        </w:rPr>
        <w:t xml:space="preserve">Please ensure that you provide sufficient information for the Board to </w:t>
      </w:r>
      <w:r w:rsidR="00A4293E">
        <w:rPr>
          <w:rFonts w:ascii="Arial" w:eastAsia="Calibri" w:hAnsi="Arial" w:cs="Arial"/>
          <w:kern w:val="2"/>
          <w14:ligatures w14:val="standardContextual"/>
        </w:rPr>
        <w:t xml:space="preserve">fully understand your project and how it </w:t>
      </w:r>
      <w:r w:rsidR="00720608">
        <w:rPr>
          <w:rFonts w:ascii="Arial" w:eastAsia="Calibri" w:hAnsi="Arial" w:cs="Arial"/>
          <w:kern w:val="2"/>
          <w14:ligatures w14:val="standardContextual"/>
        </w:rPr>
        <w:t>supports the Big Chalk vision.</w:t>
      </w:r>
      <w:r w:rsidR="00A1235B">
        <w:rPr>
          <w:rFonts w:ascii="Arial" w:eastAsia="Calibri" w:hAnsi="Arial" w:cs="Arial"/>
          <w:kern w:val="2"/>
          <w14:ligatures w14:val="standardContextual"/>
        </w:rPr>
        <w:t xml:space="preserve"> Copies of project proposals, reports</w:t>
      </w:r>
      <w:r w:rsidR="004D6EC9">
        <w:rPr>
          <w:rFonts w:ascii="Arial" w:eastAsia="Calibri" w:hAnsi="Arial" w:cs="Arial"/>
          <w:kern w:val="2"/>
          <w14:ligatures w14:val="standardContextual"/>
        </w:rPr>
        <w:t>, newsletters, links to websites etc. are all welcome.</w:t>
      </w:r>
      <w:r w:rsidR="00A1235B">
        <w:rPr>
          <w:rFonts w:ascii="Arial" w:eastAsia="Calibri" w:hAnsi="Arial" w:cs="Arial"/>
          <w:kern w:val="2"/>
          <w14:ligatures w14:val="standardContextual"/>
        </w:rPr>
        <w:t xml:space="preserve"> </w:t>
      </w:r>
    </w:p>
    <w:p w14:paraId="51B49D28" w14:textId="77777777" w:rsidR="00B5665F" w:rsidRDefault="00B5665F" w:rsidP="006A5435">
      <w:pPr>
        <w:spacing w:after="0" w:line="240" w:lineRule="auto"/>
        <w:rPr>
          <w:rFonts w:ascii="Arial" w:eastAsia="Calibri" w:hAnsi="Arial" w:cs="Arial"/>
          <w:kern w:val="2"/>
          <w14:ligatures w14:val="standardContextual"/>
        </w:rPr>
      </w:pPr>
    </w:p>
    <w:p w14:paraId="73CB3949" w14:textId="339AB8E9" w:rsidR="006A5435" w:rsidRPr="004A0E22" w:rsidRDefault="006A5435" w:rsidP="006A5435">
      <w:pPr>
        <w:spacing w:after="0" w:line="240" w:lineRule="auto"/>
        <w:rPr>
          <w:rFonts w:ascii="Arial" w:eastAsia="Calibri" w:hAnsi="Arial" w:cs="Arial"/>
          <w:kern w:val="2"/>
          <w14:ligatures w14:val="standardContextual"/>
        </w:rPr>
      </w:pPr>
      <w:r w:rsidRPr="004A0E22">
        <w:rPr>
          <w:rFonts w:ascii="Arial" w:eastAsia="Calibri" w:hAnsi="Arial" w:cs="Arial"/>
          <w:kern w:val="2"/>
          <w14:ligatures w14:val="standardContextual"/>
        </w:rPr>
        <w:t>The Board will normally decide on approval through electronic means. The secretary will circulate the application to the Board and Board Members will reply within 5 working days. If a Board member votes against approval a justification should be given.</w:t>
      </w:r>
    </w:p>
    <w:p w14:paraId="56619CF4" w14:textId="77777777" w:rsidR="006A5435" w:rsidRPr="004A0E22" w:rsidRDefault="006A5435" w:rsidP="006A5435">
      <w:pPr>
        <w:spacing w:after="0" w:line="240" w:lineRule="auto"/>
        <w:rPr>
          <w:rFonts w:ascii="Arial" w:eastAsia="Calibri" w:hAnsi="Arial" w:cs="Arial"/>
          <w:kern w:val="2"/>
          <w14:ligatures w14:val="standardContextual"/>
        </w:rPr>
      </w:pPr>
    </w:p>
    <w:p w14:paraId="79CF2B28" w14:textId="77777777" w:rsidR="006A5435" w:rsidRPr="004A0E22" w:rsidRDefault="006A5435" w:rsidP="006A5435">
      <w:pPr>
        <w:spacing w:after="0" w:line="240" w:lineRule="auto"/>
        <w:rPr>
          <w:rFonts w:ascii="Arial" w:eastAsia="Calibri" w:hAnsi="Arial" w:cs="Arial"/>
          <w:kern w:val="2"/>
          <w14:ligatures w14:val="standardContextual"/>
        </w:rPr>
      </w:pPr>
      <w:r w:rsidRPr="004A0E22">
        <w:rPr>
          <w:rFonts w:ascii="Arial" w:eastAsia="Calibri" w:hAnsi="Arial" w:cs="Arial"/>
          <w:kern w:val="2"/>
          <w14:ligatures w14:val="standardContextual"/>
        </w:rPr>
        <w:t>Any Board member may request that a decision is postponed in order for the application to be discussed at the next Board meeting by notifying the secretary within 5 working days of the application being circulated.</w:t>
      </w:r>
    </w:p>
    <w:p w14:paraId="1BB79AAA" w14:textId="77777777" w:rsidR="006A5435" w:rsidRPr="004A0E22" w:rsidRDefault="006A5435" w:rsidP="006A5435">
      <w:pPr>
        <w:spacing w:after="0" w:line="240" w:lineRule="auto"/>
        <w:rPr>
          <w:rFonts w:ascii="Arial" w:eastAsia="Calibri" w:hAnsi="Arial" w:cs="Arial"/>
          <w:kern w:val="2"/>
          <w14:ligatures w14:val="standardContextual"/>
        </w:rPr>
      </w:pPr>
    </w:p>
    <w:p w14:paraId="6DB52C6B" w14:textId="77777777" w:rsidR="006A5435" w:rsidRPr="004A0E22" w:rsidRDefault="006A5435" w:rsidP="006A5435">
      <w:pPr>
        <w:spacing w:after="0" w:line="240" w:lineRule="auto"/>
        <w:rPr>
          <w:rFonts w:ascii="Arial" w:eastAsia="Calibri" w:hAnsi="Arial" w:cs="Arial"/>
          <w:kern w:val="2"/>
          <w14:ligatures w14:val="standardContextual"/>
        </w:rPr>
      </w:pPr>
      <w:r w:rsidRPr="004A0E22">
        <w:rPr>
          <w:rFonts w:ascii="Arial" w:eastAsia="Calibri" w:hAnsi="Arial" w:cs="Arial"/>
          <w:kern w:val="2"/>
          <w14:ligatures w14:val="standardContextual"/>
        </w:rPr>
        <w:t xml:space="preserve">The secretary will inform the applicant at each stage of this process. </w:t>
      </w:r>
      <w:bookmarkStart w:id="1" w:name="_Hlk132103264"/>
      <w:r w:rsidRPr="004A0E22">
        <w:rPr>
          <w:rFonts w:ascii="Arial" w:eastAsia="Calibri" w:hAnsi="Arial" w:cs="Arial"/>
          <w:kern w:val="2"/>
          <w14:ligatures w14:val="standardContextual"/>
        </w:rPr>
        <w:t>Comments and decisions will not be attributed to individual Board members.</w:t>
      </w:r>
      <w:bookmarkEnd w:id="1"/>
    </w:p>
    <w:p w14:paraId="5A75FBB5" w14:textId="77777777" w:rsidR="006A5435" w:rsidRPr="004A0E22" w:rsidRDefault="006A5435" w:rsidP="006A5435">
      <w:pPr>
        <w:spacing w:after="0" w:line="240" w:lineRule="auto"/>
        <w:rPr>
          <w:rFonts w:ascii="Arial" w:eastAsia="Calibri" w:hAnsi="Arial" w:cs="Arial"/>
          <w:kern w:val="2"/>
          <w14:ligatures w14:val="standardContextual"/>
        </w:rPr>
      </w:pPr>
    </w:p>
    <w:p w14:paraId="010F743C" w14:textId="190DF78F" w:rsidR="00E449B5" w:rsidRPr="004A0E22" w:rsidRDefault="00333548" w:rsidP="000A71FF">
      <w:pPr>
        <w:rPr>
          <w:rFonts w:ascii="Arial" w:eastAsia="Calibri" w:hAnsi="Arial" w:cs="Arial"/>
          <w:b/>
          <w:bCs/>
          <w:kern w:val="2"/>
          <w14:ligatures w14:val="standardContextual"/>
        </w:rPr>
      </w:pPr>
      <w:r>
        <w:rPr>
          <w:rFonts w:ascii="Arial" w:eastAsia="Calibri" w:hAnsi="Arial" w:cs="Arial"/>
          <w:kern w:val="2"/>
          <w14:ligatures w14:val="standardContextual"/>
        </w:rPr>
        <w:br w:type="page"/>
      </w:r>
      <w:r w:rsidR="00E449B5" w:rsidRPr="004A0E22">
        <w:rPr>
          <w:rFonts w:ascii="Arial" w:eastAsia="Calibri" w:hAnsi="Arial" w:cs="Arial"/>
          <w:b/>
          <w:bCs/>
          <w:kern w:val="2"/>
          <w14:ligatures w14:val="standardContextual"/>
        </w:rPr>
        <w:lastRenderedPageBreak/>
        <w:t xml:space="preserve">Big Chalk Project Registration. </w:t>
      </w:r>
    </w:p>
    <w:p w14:paraId="739A54E3" w14:textId="77777777" w:rsidR="00E449B5" w:rsidRPr="004A0E22" w:rsidRDefault="00E449B5" w:rsidP="006A5435">
      <w:pPr>
        <w:spacing w:after="0" w:line="240" w:lineRule="auto"/>
        <w:rPr>
          <w:rFonts w:ascii="Arial" w:eastAsia="Calibri" w:hAnsi="Arial" w:cs="Arial"/>
          <w:b/>
          <w:bCs/>
          <w:kern w:val="2"/>
          <w14:ligatures w14:val="standardContextual"/>
        </w:rPr>
      </w:pPr>
    </w:p>
    <w:p w14:paraId="4E0E9B33" w14:textId="48EAD280" w:rsidR="006A5435" w:rsidRPr="004A0E22" w:rsidRDefault="006A5435" w:rsidP="006A5435">
      <w:pPr>
        <w:spacing w:after="0" w:line="240" w:lineRule="auto"/>
        <w:rPr>
          <w:rFonts w:ascii="Arial" w:eastAsia="Calibri" w:hAnsi="Arial" w:cs="Arial"/>
          <w:b/>
          <w:bCs/>
          <w:kern w:val="2"/>
          <w14:ligatures w14:val="standardContextual"/>
        </w:rPr>
      </w:pPr>
      <w:r w:rsidRPr="004A0E22">
        <w:rPr>
          <w:rFonts w:ascii="Arial" w:eastAsia="Calibri" w:hAnsi="Arial" w:cs="Arial"/>
          <w:b/>
          <w:bCs/>
          <w:kern w:val="2"/>
          <w14:ligatures w14:val="standardContextual"/>
        </w:rPr>
        <w:t>Application Form</w:t>
      </w:r>
    </w:p>
    <w:p w14:paraId="2164D78F" w14:textId="77777777" w:rsidR="006A5435" w:rsidRPr="004A0E22" w:rsidRDefault="006A5435" w:rsidP="006A5435">
      <w:pPr>
        <w:spacing w:after="0" w:line="240" w:lineRule="auto"/>
        <w:rPr>
          <w:rFonts w:ascii="Arial" w:eastAsia="Calibri" w:hAnsi="Arial" w:cs="Arial"/>
          <w:kern w:val="2"/>
          <w14:ligatures w14:val="standardContextual"/>
        </w:rPr>
      </w:pPr>
    </w:p>
    <w:p w14:paraId="34AE4F3C" w14:textId="77777777" w:rsidR="006A5435" w:rsidRPr="004A0E22" w:rsidRDefault="006A5435" w:rsidP="006A5435">
      <w:pPr>
        <w:numPr>
          <w:ilvl w:val="0"/>
          <w:numId w:val="20"/>
        </w:numPr>
        <w:spacing w:after="0" w:line="240" w:lineRule="auto"/>
        <w:rPr>
          <w:rFonts w:ascii="Arial" w:eastAsia="Calibri" w:hAnsi="Arial" w:cs="Arial"/>
          <w:b/>
          <w:bCs/>
          <w:kern w:val="2"/>
          <w14:ligatures w14:val="standardContextual"/>
        </w:rPr>
      </w:pPr>
      <w:bookmarkStart w:id="2" w:name="_Hlk132104111"/>
      <w:r w:rsidRPr="004A0E22">
        <w:rPr>
          <w:rFonts w:ascii="Arial" w:eastAsia="Calibri" w:hAnsi="Arial" w:cs="Arial"/>
          <w:b/>
          <w:bCs/>
          <w:kern w:val="2"/>
          <w14:ligatures w14:val="standardContextual"/>
        </w:rPr>
        <w:t>Project Name</w:t>
      </w:r>
      <w:bookmarkEnd w:id="2"/>
      <w:r w:rsidRPr="004A0E22">
        <w:rPr>
          <w:rFonts w:ascii="Arial" w:eastAsia="Calibri" w:hAnsi="Arial" w:cs="Arial"/>
          <w:b/>
          <w:bCs/>
          <w:kern w:val="2"/>
          <w14:ligatures w14:val="standardContextual"/>
        </w:rPr>
        <w:t>:</w:t>
      </w:r>
      <w:r w:rsidRPr="004A0E22">
        <w:rPr>
          <w:rFonts w:ascii="Arial" w:eastAsia="Calibri" w:hAnsi="Arial" w:cs="Arial"/>
          <w:b/>
          <w:bCs/>
          <w:kern w:val="2"/>
          <w14:ligatures w14:val="standardContextual"/>
        </w:rPr>
        <w:tab/>
      </w:r>
    </w:p>
    <w:p w14:paraId="1E2272D0" w14:textId="77777777" w:rsidR="006A5435" w:rsidRPr="004A0E22" w:rsidRDefault="006A5435" w:rsidP="006A5435">
      <w:pPr>
        <w:spacing w:after="0" w:line="240" w:lineRule="auto"/>
        <w:rPr>
          <w:rFonts w:ascii="Arial" w:eastAsia="Calibri" w:hAnsi="Arial" w:cs="Arial"/>
          <w:kern w:val="2"/>
          <w14:ligatures w14:val="standardContextual"/>
        </w:rPr>
      </w:pPr>
    </w:p>
    <w:p w14:paraId="2A9B4A04" w14:textId="77777777" w:rsidR="006A5435" w:rsidRPr="004A0E22" w:rsidRDefault="006A5435" w:rsidP="006A5435">
      <w:pPr>
        <w:spacing w:after="0" w:line="240" w:lineRule="auto"/>
        <w:rPr>
          <w:rFonts w:ascii="Arial" w:eastAsia="Calibri" w:hAnsi="Arial" w:cs="Arial"/>
          <w:kern w:val="2"/>
          <w14:ligatures w14:val="standardContextual"/>
        </w:rPr>
      </w:pPr>
    </w:p>
    <w:p w14:paraId="227334A0" w14:textId="77777777" w:rsidR="006A5435" w:rsidRPr="004A0E22" w:rsidRDefault="006A5435" w:rsidP="006A5435">
      <w:pPr>
        <w:numPr>
          <w:ilvl w:val="0"/>
          <w:numId w:val="20"/>
        </w:numPr>
        <w:spacing w:after="0" w:line="240" w:lineRule="auto"/>
        <w:rPr>
          <w:rFonts w:ascii="Arial" w:eastAsia="Calibri" w:hAnsi="Arial" w:cs="Arial"/>
          <w:b/>
          <w:bCs/>
          <w:kern w:val="2"/>
          <w14:ligatures w14:val="standardContextual"/>
        </w:rPr>
      </w:pPr>
      <w:r w:rsidRPr="004A0E22">
        <w:rPr>
          <w:rFonts w:ascii="Arial" w:eastAsia="Calibri" w:hAnsi="Arial" w:cs="Arial"/>
          <w:b/>
          <w:bCs/>
          <w:kern w:val="2"/>
          <w14:ligatures w14:val="standardContextual"/>
        </w:rPr>
        <w:t>Applicant Details (Lead Partner).</w:t>
      </w:r>
    </w:p>
    <w:p w14:paraId="38B6A84E" w14:textId="77777777" w:rsidR="006A5435" w:rsidRPr="004A0E22" w:rsidRDefault="006A5435" w:rsidP="006A5435">
      <w:pPr>
        <w:spacing w:after="0" w:line="240" w:lineRule="auto"/>
        <w:rPr>
          <w:rFonts w:ascii="Arial" w:eastAsia="Calibri" w:hAnsi="Arial" w:cs="Arial"/>
          <w:kern w:val="2"/>
          <w14:ligatures w14:val="standardContextual"/>
        </w:rPr>
      </w:pPr>
    </w:p>
    <w:tbl>
      <w:tblPr>
        <w:tblStyle w:val="TableGrid"/>
        <w:tblW w:w="0" w:type="auto"/>
        <w:tblLook w:val="04A0" w:firstRow="1" w:lastRow="0" w:firstColumn="1" w:lastColumn="0" w:noHBand="0" w:noVBand="1"/>
      </w:tblPr>
      <w:tblGrid>
        <w:gridCol w:w="4508"/>
        <w:gridCol w:w="4508"/>
      </w:tblGrid>
      <w:tr w:rsidR="006A5435" w:rsidRPr="004A0E22" w14:paraId="34BF510C" w14:textId="77777777" w:rsidTr="00D20455">
        <w:tc>
          <w:tcPr>
            <w:tcW w:w="4508" w:type="dxa"/>
          </w:tcPr>
          <w:p w14:paraId="52638B6E" w14:textId="77777777" w:rsidR="006A5435" w:rsidRPr="004A0E22" w:rsidRDefault="006A5435" w:rsidP="006A5435">
            <w:pPr>
              <w:rPr>
                <w:rFonts w:ascii="Arial" w:eastAsia="Calibri" w:hAnsi="Arial" w:cs="Arial"/>
              </w:rPr>
            </w:pPr>
            <w:r w:rsidRPr="004A0E22">
              <w:rPr>
                <w:rFonts w:ascii="Arial" w:eastAsia="Calibri" w:hAnsi="Arial" w:cs="Arial"/>
              </w:rPr>
              <w:t>Lead organisation name</w:t>
            </w:r>
          </w:p>
        </w:tc>
        <w:tc>
          <w:tcPr>
            <w:tcW w:w="4508" w:type="dxa"/>
          </w:tcPr>
          <w:p w14:paraId="4FE8E5A8" w14:textId="77777777" w:rsidR="006A5435" w:rsidRPr="004A0E22" w:rsidRDefault="006A5435" w:rsidP="006A5435">
            <w:pPr>
              <w:rPr>
                <w:rFonts w:ascii="Arial" w:eastAsia="Calibri" w:hAnsi="Arial" w:cs="Arial"/>
              </w:rPr>
            </w:pPr>
          </w:p>
        </w:tc>
      </w:tr>
      <w:tr w:rsidR="006A5435" w:rsidRPr="004A0E22" w14:paraId="1685CF17" w14:textId="77777777" w:rsidTr="00D20455">
        <w:tc>
          <w:tcPr>
            <w:tcW w:w="4508" w:type="dxa"/>
          </w:tcPr>
          <w:p w14:paraId="2A950C3B" w14:textId="77777777" w:rsidR="006A5435" w:rsidRPr="004A0E22" w:rsidRDefault="006A5435" w:rsidP="006A5435">
            <w:pPr>
              <w:rPr>
                <w:rFonts w:ascii="Arial" w:eastAsia="Calibri" w:hAnsi="Arial" w:cs="Arial"/>
              </w:rPr>
            </w:pPr>
            <w:r w:rsidRPr="004A0E22">
              <w:rPr>
                <w:rFonts w:ascii="Arial" w:eastAsia="Calibri" w:hAnsi="Arial" w:cs="Arial"/>
              </w:rPr>
              <w:t>Contact name</w:t>
            </w:r>
          </w:p>
        </w:tc>
        <w:tc>
          <w:tcPr>
            <w:tcW w:w="4508" w:type="dxa"/>
          </w:tcPr>
          <w:p w14:paraId="3303093A" w14:textId="77777777" w:rsidR="006A5435" w:rsidRPr="004A0E22" w:rsidRDefault="006A5435" w:rsidP="006A5435">
            <w:pPr>
              <w:rPr>
                <w:rFonts w:ascii="Arial" w:eastAsia="Calibri" w:hAnsi="Arial" w:cs="Arial"/>
              </w:rPr>
            </w:pPr>
          </w:p>
        </w:tc>
      </w:tr>
      <w:tr w:rsidR="006A5435" w:rsidRPr="004A0E22" w14:paraId="75FBE0EB" w14:textId="77777777" w:rsidTr="00D20455">
        <w:tc>
          <w:tcPr>
            <w:tcW w:w="4508" w:type="dxa"/>
          </w:tcPr>
          <w:p w14:paraId="266650BE" w14:textId="77777777" w:rsidR="006A5435" w:rsidRPr="004A0E22" w:rsidRDefault="006A5435" w:rsidP="006A5435">
            <w:pPr>
              <w:rPr>
                <w:rFonts w:ascii="Arial" w:eastAsia="Calibri" w:hAnsi="Arial" w:cs="Arial"/>
              </w:rPr>
            </w:pPr>
            <w:r w:rsidRPr="004A0E22">
              <w:rPr>
                <w:rFonts w:ascii="Arial" w:eastAsia="Calibri" w:hAnsi="Arial" w:cs="Arial"/>
              </w:rPr>
              <w:t>Contact position</w:t>
            </w:r>
          </w:p>
        </w:tc>
        <w:tc>
          <w:tcPr>
            <w:tcW w:w="4508" w:type="dxa"/>
          </w:tcPr>
          <w:p w14:paraId="3E344305" w14:textId="77777777" w:rsidR="006A5435" w:rsidRPr="004A0E22" w:rsidRDefault="006A5435" w:rsidP="006A5435">
            <w:pPr>
              <w:rPr>
                <w:rFonts w:ascii="Arial" w:eastAsia="Calibri" w:hAnsi="Arial" w:cs="Arial"/>
              </w:rPr>
            </w:pPr>
          </w:p>
        </w:tc>
      </w:tr>
      <w:tr w:rsidR="006A5435" w:rsidRPr="004A0E22" w14:paraId="7DFA644C" w14:textId="77777777" w:rsidTr="00D20455">
        <w:tc>
          <w:tcPr>
            <w:tcW w:w="4508" w:type="dxa"/>
          </w:tcPr>
          <w:p w14:paraId="5AF089DC" w14:textId="77777777" w:rsidR="006A5435" w:rsidRPr="004A0E22" w:rsidRDefault="006A5435" w:rsidP="006A5435">
            <w:pPr>
              <w:rPr>
                <w:rFonts w:ascii="Arial" w:eastAsia="Calibri" w:hAnsi="Arial" w:cs="Arial"/>
              </w:rPr>
            </w:pPr>
            <w:r w:rsidRPr="004A0E22">
              <w:rPr>
                <w:rFonts w:ascii="Arial" w:eastAsia="Calibri" w:hAnsi="Arial" w:cs="Arial"/>
              </w:rPr>
              <w:t>Contact phone</w:t>
            </w:r>
          </w:p>
        </w:tc>
        <w:tc>
          <w:tcPr>
            <w:tcW w:w="4508" w:type="dxa"/>
          </w:tcPr>
          <w:p w14:paraId="58E5ABBD" w14:textId="77777777" w:rsidR="006A5435" w:rsidRPr="004A0E22" w:rsidRDefault="006A5435" w:rsidP="006A5435">
            <w:pPr>
              <w:rPr>
                <w:rFonts w:ascii="Arial" w:eastAsia="Calibri" w:hAnsi="Arial" w:cs="Arial"/>
              </w:rPr>
            </w:pPr>
          </w:p>
        </w:tc>
      </w:tr>
      <w:tr w:rsidR="006A5435" w:rsidRPr="004A0E22" w14:paraId="553B4816" w14:textId="77777777" w:rsidTr="00D20455">
        <w:tc>
          <w:tcPr>
            <w:tcW w:w="4508" w:type="dxa"/>
          </w:tcPr>
          <w:p w14:paraId="09E6B45E" w14:textId="77777777" w:rsidR="006A5435" w:rsidRPr="004A0E22" w:rsidRDefault="006A5435" w:rsidP="006A5435">
            <w:pPr>
              <w:rPr>
                <w:rFonts w:ascii="Arial" w:eastAsia="Calibri" w:hAnsi="Arial" w:cs="Arial"/>
              </w:rPr>
            </w:pPr>
            <w:r w:rsidRPr="004A0E22">
              <w:rPr>
                <w:rFonts w:ascii="Arial" w:eastAsia="Calibri" w:hAnsi="Arial" w:cs="Arial"/>
              </w:rPr>
              <w:t>Email</w:t>
            </w:r>
          </w:p>
        </w:tc>
        <w:tc>
          <w:tcPr>
            <w:tcW w:w="4508" w:type="dxa"/>
          </w:tcPr>
          <w:p w14:paraId="72A23E41" w14:textId="77777777" w:rsidR="006A5435" w:rsidRPr="004A0E22" w:rsidRDefault="006A5435" w:rsidP="006A5435">
            <w:pPr>
              <w:rPr>
                <w:rFonts w:ascii="Arial" w:eastAsia="Calibri" w:hAnsi="Arial" w:cs="Arial"/>
              </w:rPr>
            </w:pPr>
          </w:p>
        </w:tc>
      </w:tr>
      <w:tr w:rsidR="006A5435" w:rsidRPr="004A0E22" w14:paraId="3A91B23E" w14:textId="77777777" w:rsidTr="00D20455">
        <w:tc>
          <w:tcPr>
            <w:tcW w:w="4508" w:type="dxa"/>
          </w:tcPr>
          <w:p w14:paraId="5E495339" w14:textId="77777777" w:rsidR="006A5435" w:rsidRPr="004A0E22" w:rsidRDefault="006A5435" w:rsidP="006A5435">
            <w:pPr>
              <w:rPr>
                <w:rFonts w:ascii="Arial" w:eastAsia="Calibri" w:hAnsi="Arial" w:cs="Arial"/>
              </w:rPr>
            </w:pPr>
            <w:r w:rsidRPr="004A0E22">
              <w:rPr>
                <w:rFonts w:ascii="Arial" w:eastAsia="Calibri" w:hAnsi="Arial" w:cs="Arial"/>
              </w:rPr>
              <w:t>Organisation street address</w:t>
            </w:r>
          </w:p>
        </w:tc>
        <w:tc>
          <w:tcPr>
            <w:tcW w:w="4508" w:type="dxa"/>
          </w:tcPr>
          <w:p w14:paraId="3E0AACBD" w14:textId="77777777" w:rsidR="006A5435" w:rsidRPr="004A0E22" w:rsidRDefault="006A5435" w:rsidP="006A5435">
            <w:pPr>
              <w:rPr>
                <w:rFonts w:ascii="Arial" w:eastAsia="Calibri" w:hAnsi="Arial" w:cs="Arial"/>
              </w:rPr>
            </w:pPr>
          </w:p>
        </w:tc>
      </w:tr>
      <w:tr w:rsidR="006A5435" w:rsidRPr="004A0E22" w14:paraId="54EA4076" w14:textId="77777777" w:rsidTr="00D20455">
        <w:tc>
          <w:tcPr>
            <w:tcW w:w="4508" w:type="dxa"/>
          </w:tcPr>
          <w:p w14:paraId="026FB75D" w14:textId="77777777" w:rsidR="006A5435" w:rsidRPr="004A0E22" w:rsidRDefault="006A5435" w:rsidP="006A5435">
            <w:pPr>
              <w:rPr>
                <w:rFonts w:ascii="Arial" w:eastAsia="Calibri" w:hAnsi="Arial" w:cs="Arial"/>
              </w:rPr>
            </w:pPr>
            <w:r w:rsidRPr="004A0E22">
              <w:rPr>
                <w:rFonts w:ascii="Arial" w:eastAsia="Calibri" w:hAnsi="Arial" w:cs="Arial"/>
              </w:rPr>
              <w:t>Town</w:t>
            </w:r>
          </w:p>
        </w:tc>
        <w:tc>
          <w:tcPr>
            <w:tcW w:w="4508" w:type="dxa"/>
          </w:tcPr>
          <w:p w14:paraId="12DA1F2A" w14:textId="77777777" w:rsidR="006A5435" w:rsidRPr="004A0E22" w:rsidRDefault="006A5435" w:rsidP="006A5435">
            <w:pPr>
              <w:rPr>
                <w:rFonts w:ascii="Arial" w:eastAsia="Calibri" w:hAnsi="Arial" w:cs="Arial"/>
              </w:rPr>
            </w:pPr>
          </w:p>
        </w:tc>
      </w:tr>
      <w:tr w:rsidR="006A5435" w:rsidRPr="004A0E22" w14:paraId="066F0D43" w14:textId="77777777" w:rsidTr="00D20455">
        <w:tc>
          <w:tcPr>
            <w:tcW w:w="4508" w:type="dxa"/>
          </w:tcPr>
          <w:p w14:paraId="39B7D42C" w14:textId="77777777" w:rsidR="006A5435" w:rsidRPr="004A0E22" w:rsidRDefault="006A5435" w:rsidP="006A5435">
            <w:pPr>
              <w:rPr>
                <w:rFonts w:ascii="Arial" w:eastAsia="Calibri" w:hAnsi="Arial" w:cs="Arial"/>
              </w:rPr>
            </w:pPr>
            <w:r w:rsidRPr="004A0E22">
              <w:rPr>
                <w:rFonts w:ascii="Arial" w:eastAsia="Calibri" w:hAnsi="Arial" w:cs="Arial"/>
              </w:rPr>
              <w:t>Postcode</w:t>
            </w:r>
          </w:p>
        </w:tc>
        <w:tc>
          <w:tcPr>
            <w:tcW w:w="4508" w:type="dxa"/>
          </w:tcPr>
          <w:p w14:paraId="5C5365A3" w14:textId="77777777" w:rsidR="006A5435" w:rsidRPr="004A0E22" w:rsidRDefault="006A5435" w:rsidP="006A5435">
            <w:pPr>
              <w:rPr>
                <w:rFonts w:ascii="Arial" w:eastAsia="Calibri" w:hAnsi="Arial" w:cs="Arial"/>
              </w:rPr>
            </w:pPr>
          </w:p>
        </w:tc>
      </w:tr>
      <w:tr w:rsidR="006A5435" w:rsidRPr="004A0E22" w14:paraId="6909AD41" w14:textId="77777777" w:rsidTr="00D20455">
        <w:tc>
          <w:tcPr>
            <w:tcW w:w="4508" w:type="dxa"/>
          </w:tcPr>
          <w:p w14:paraId="6D5C7E28" w14:textId="77777777" w:rsidR="006A5435" w:rsidRPr="004A0E22" w:rsidRDefault="006A5435" w:rsidP="006A5435">
            <w:pPr>
              <w:rPr>
                <w:rFonts w:ascii="Arial" w:eastAsia="Calibri" w:hAnsi="Arial" w:cs="Arial"/>
              </w:rPr>
            </w:pPr>
            <w:r w:rsidRPr="004A0E22">
              <w:rPr>
                <w:rFonts w:ascii="Arial" w:eastAsia="Calibri" w:hAnsi="Arial" w:cs="Arial"/>
              </w:rPr>
              <w:t>Website address</w:t>
            </w:r>
          </w:p>
        </w:tc>
        <w:tc>
          <w:tcPr>
            <w:tcW w:w="4508" w:type="dxa"/>
          </w:tcPr>
          <w:p w14:paraId="1060B4ED" w14:textId="77777777" w:rsidR="006A5435" w:rsidRPr="004A0E22" w:rsidRDefault="006A5435" w:rsidP="006A5435">
            <w:pPr>
              <w:rPr>
                <w:rFonts w:ascii="Arial" w:eastAsia="Calibri" w:hAnsi="Arial" w:cs="Arial"/>
              </w:rPr>
            </w:pPr>
          </w:p>
        </w:tc>
      </w:tr>
    </w:tbl>
    <w:p w14:paraId="3348898E" w14:textId="77777777" w:rsidR="006A5435" w:rsidRPr="004A0E22" w:rsidRDefault="006A5435" w:rsidP="006A5435">
      <w:pPr>
        <w:spacing w:after="0" w:line="240" w:lineRule="auto"/>
        <w:rPr>
          <w:rFonts w:ascii="Arial" w:eastAsia="Calibri" w:hAnsi="Arial" w:cs="Arial"/>
          <w:kern w:val="2"/>
          <w14:ligatures w14:val="standardContextual"/>
        </w:rPr>
      </w:pPr>
    </w:p>
    <w:p w14:paraId="00D1D87E" w14:textId="77777777" w:rsidR="006A5435" w:rsidRPr="004A0E22" w:rsidRDefault="006A5435" w:rsidP="006A5435">
      <w:pPr>
        <w:spacing w:after="0" w:line="240" w:lineRule="auto"/>
        <w:rPr>
          <w:rFonts w:ascii="Arial" w:eastAsia="Calibri" w:hAnsi="Arial" w:cs="Arial"/>
          <w:kern w:val="2"/>
          <w14:ligatures w14:val="standardContextual"/>
        </w:rPr>
      </w:pPr>
    </w:p>
    <w:p w14:paraId="0D6B0D54" w14:textId="77777777" w:rsidR="006A5435" w:rsidRPr="004A0E22" w:rsidRDefault="006A5435" w:rsidP="006A5435">
      <w:pPr>
        <w:numPr>
          <w:ilvl w:val="0"/>
          <w:numId w:val="20"/>
        </w:numPr>
        <w:spacing w:after="0" w:line="240" w:lineRule="auto"/>
        <w:rPr>
          <w:rFonts w:ascii="Arial" w:eastAsia="Calibri" w:hAnsi="Arial" w:cs="Arial"/>
          <w:b/>
          <w:bCs/>
          <w:kern w:val="2"/>
          <w14:ligatures w14:val="standardContextual"/>
        </w:rPr>
      </w:pPr>
      <w:r w:rsidRPr="004A0E22">
        <w:rPr>
          <w:rFonts w:ascii="Arial" w:eastAsia="Calibri" w:hAnsi="Arial" w:cs="Arial"/>
          <w:b/>
          <w:bCs/>
          <w:kern w:val="2"/>
          <w14:ligatures w14:val="standardContextual"/>
        </w:rPr>
        <w:t>Partners.</w:t>
      </w:r>
    </w:p>
    <w:p w14:paraId="5EEB01CB" w14:textId="77777777" w:rsidR="006A5435" w:rsidRPr="004A0E22" w:rsidRDefault="006A5435" w:rsidP="006A5435">
      <w:pPr>
        <w:spacing w:after="0" w:line="240" w:lineRule="auto"/>
        <w:rPr>
          <w:rFonts w:ascii="Arial" w:eastAsia="Calibri" w:hAnsi="Arial" w:cs="Arial"/>
          <w:kern w:val="2"/>
          <w14:ligatures w14:val="standardContextual"/>
        </w:rPr>
      </w:pPr>
    </w:p>
    <w:p w14:paraId="78B0A983" w14:textId="77777777" w:rsidR="006A5435" w:rsidRPr="00720608" w:rsidRDefault="006A5435" w:rsidP="006A5435">
      <w:pPr>
        <w:spacing w:after="0" w:line="240" w:lineRule="auto"/>
        <w:rPr>
          <w:rFonts w:ascii="Arial" w:eastAsia="Calibri" w:hAnsi="Arial" w:cs="Arial"/>
          <w:i/>
          <w:iCs/>
          <w:kern w:val="2"/>
          <w14:ligatures w14:val="standardContextual"/>
        </w:rPr>
      </w:pPr>
      <w:r w:rsidRPr="00720608">
        <w:rPr>
          <w:rFonts w:ascii="Arial" w:eastAsia="Calibri" w:hAnsi="Arial" w:cs="Arial"/>
          <w:i/>
          <w:iCs/>
          <w:kern w:val="2"/>
          <w14:ligatures w14:val="standardContextual"/>
        </w:rPr>
        <w:t>Please provide details of who else is involved in this project and their involvement or role.</w:t>
      </w:r>
    </w:p>
    <w:p w14:paraId="2C640A2A" w14:textId="77777777" w:rsidR="006A5435" w:rsidRPr="004A0E22" w:rsidRDefault="006A5435" w:rsidP="006A5435">
      <w:pPr>
        <w:spacing w:after="0" w:line="240" w:lineRule="auto"/>
        <w:rPr>
          <w:rFonts w:ascii="Arial" w:eastAsia="Calibri" w:hAnsi="Arial" w:cs="Arial"/>
          <w:kern w:val="2"/>
          <w14:ligatures w14:val="standardContextual"/>
        </w:rPr>
      </w:pPr>
    </w:p>
    <w:tbl>
      <w:tblPr>
        <w:tblStyle w:val="TableGrid"/>
        <w:tblW w:w="0" w:type="auto"/>
        <w:tblLook w:val="04A0" w:firstRow="1" w:lastRow="0" w:firstColumn="1" w:lastColumn="0" w:noHBand="0" w:noVBand="1"/>
      </w:tblPr>
      <w:tblGrid>
        <w:gridCol w:w="4508"/>
        <w:gridCol w:w="4508"/>
      </w:tblGrid>
      <w:tr w:rsidR="006A5435" w:rsidRPr="004A0E22" w14:paraId="0B2B0EB1" w14:textId="77777777" w:rsidTr="00D20455">
        <w:tc>
          <w:tcPr>
            <w:tcW w:w="4508" w:type="dxa"/>
          </w:tcPr>
          <w:p w14:paraId="14E6C59A" w14:textId="77777777" w:rsidR="006A5435" w:rsidRPr="004A0E22" w:rsidRDefault="006A5435" w:rsidP="006A5435">
            <w:pPr>
              <w:rPr>
                <w:rFonts w:ascii="Arial" w:eastAsia="Calibri" w:hAnsi="Arial" w:cs="Arial"/>
              </w:rPr>
            </w:pPr>
            <w:r w:rsidRPr="004A0E22">
              <w:rPr>
                <w:rFonts w:ascii="Arial" w:eastAsia="Calibri" w:hAnsi="Arial" w:cs="Arial"/>
              </w:rPr>
              <w:t>Partner Organisation</w:t>
            </w:r>
          </w:p>
        </w:tc>
        <w:tc>
          <w:tcPr>
            <w:tcW w:w="4508" w:type="dxa"/>
          </w:tcPr>
          <w:p w14:paraId="74375E56" w14:textId="77777777" w:rsidR="006A5435" w:rsidRPr="004A0E22" w:rsidRDefault="006A5435" w:rsidP="006A5435">
            <w:pPr>
              <w:rPr>
                <w:rFonts w:ascii="Arial" w:eastAsia="Calibri" w:hAnsi="Arial" w:cs="Arial"/>
              </w:rPr>
            </w:pPr>
            <w:r w:rsidRPr="004A0E22">
              <w:rPr>
                <w:rFonts w:ascii="Arial" w:eastAsia="Calibri" w:hAnsi="Arial" w:cs="Arial"/>
              </w:rPr>
              <w:t>Role</w:t>
            </w:r>
          </w:p>
        </w:tc>
      </w:tr>
      <w:tr w:rsidR="006A5435" w:rsidRPr="004A0E22" w14:paraId="237FD2EA" w14:textId="77777777" w:rsidTr="00D20455">
        <w:tc>
          <w:tcPr>
            <w:tcW w:w="4508" w:type="dxa"/>
          </w:tcPr>
          <w:p w14:paraId="0DDF631D" w14:textId="77777777" w:rsidR="006A5435" w:rsidRPr="004A0E22" w:rsidRDefault="006A5435" w:rsidP="006A5435">
            <w:pPr>
              <w:rPr>
                <w:rFonts w:ascii="Arial" w:eastAsia="Calibri" w:hAnsi="Arial" w:cs="Arial"/>
              </w:rPr>
            </w:pPr>
          </w:p>
        </w:tc>
        <w:tc>
          <w:tcPr>
            <w:tcW w:w="4508" w:type="dxa"/>
          </w:tcPr>
          <w:p w14:paraId="4DE9F599" w14:textId="77777777" w:rsidR="006A5435" w:rsidRPr="004A0E22" w:rsidRDefault="006A5435" w:rsidP="006A5435">
            <w:pPr>
              <w:rPr>
                <w:rFonts w:ascii="Arial" w:eastAsia="Calibri" w:hAnsi="Arial" w:cs="Arial"/>
              </w:rPr>
            </w:pPr>
          </w:p>
        </w:tc>
      </w:tr>
      <w:tr w:rsidR="006A5435" w:rsidRPr="004A0E22" w14:paraId="6B00622B" w14:textId="77777777" w:rsidTr="00D20455">
        <w:tc>
          <w:tcPr>
            <w:tcW w:w="4508" w:type="dxa"/>
          </w:tcPr>
          <w:p w14:paraId="79CB16CC" w14:textId="77777777" w:rsidR="006A5435" w:rsidRPr="004A0E22" w:rsidRDefault="006A5435" w:rsidP="006A5435">
            <w:pPr>
              <w:rPr>
                <w:rFonts w:ascii="Arial" w:eastAsia="Calibri" w:hAnsi="Arial" w:cs="Arial"/>
              </w:rPr>
            </w:pPr>
          </w:p>
        </w:tc>
        <w:tc>
          <w:tcPr>
            <w:tcW w:w="4508" w:type="dxa"/>
          </w:tcPr>
          <w:p w14:paraId="7F368E5C" w14:textId="77777777" w:rsidR="006A5435" w:rsidRPr="004A0E22" w:rsidRDefault="006A5435" w:rsidP="006A5435">
            <w:pPr>
              <w:rPr>
                <w:rFonts w:ascii="Arial" w:eastAsia="Calibri" w:hAnsi="Arial" w:cs="Arial"/>
              </w:rPr>
            </w:pPr>
          </w:p>
        </w:tc>
      </w:tr>
      <w:tr w:rsidR="006A5435" w:rsidRPr="004A0E22" w14:paraId="67300A61" w14:textId="77777777" w:rsidTr="00D20455">
        <w:tc>
          <w:tcPr>
            <w:tcW w:w="4508" w:type="dxa"/>
          </w:tcPr>
          <w:p w14:paraId="08C30A7A" w14:textId="77777777" w:rsidR="006A5435" w:rsidRPr="004A0E22" w:rsidRDefault="006A5435" w:rsidP="006A5435">
            <w:pPr>
              <w:rPr>
                <w:rFonts w:ascii="Arial" w:eastAsia="Calibri" w:hAnsi="Arial" w:cs="Arial"/>
              </w:rPr>
            </w:pPr>
          </w:p>
        </w:tc>
        <w:tc>
          <w:tcPr>
            <w:tcW w:w="4508" w:type="dxa"/>
          </w:tcPr>
          <w:p w14:paraId="3D75B1BA" w14:textId="77777777" w:rsidR="006A5435" w:rsidRPr="004A0E22" w:rsidRDefault="006A5435" w:rsidP="006A5435">
            <w:pPr>
              <w:rPr>
                <w:rFonts w:ascii="Arial" w:eastAsia="Calibri" w:hAnsi="Arial" w:cs="Arial"/>
              </w:rPr>
            </w:pPr>
          </w:p>
        </w:tc>
      </w:tr>
      <w:tr w:rsidR="006A5435" w:rsidRPr="004A0E22" w14:paraId="4276FE66" w14:textId="77777777" w:rsidTr="00D20455">
        <w:tc>
          <w:tcPr>
            <w:tcW w:w="4508" w:type="dxa"/>
          </w:tcPr>
          <w:p w14:paraId="390B14F6" w14:textId="77777777" w:rsidR="006A5435" w:rsidRPr="004A0E22" w:rsidRDefault="006A5435" w:rsidP="006A5435">
            <w:pPr>
              <w:rPr>
                <w:rFonts w:ascii="Arial" w:eastAsia="Calibri" w:hAnsi="Arial" w:cs="Arial"/>
              </w:rPr>
            </w:pPr>
          </w:p>
        </w:tc>
        <w:tc>
          <w:tcPr>
            <w:tcW w:w="4508" w:type="dxa"/>
          </w:tcPr>
          <w:p w14:paraId="79300684" w14:textId="77777777" w:rsidR="006A5435" w:rsidRPr="004A0E22" w:rsidRDefault="006A5435" w:rsidP="006A5435">
            <w:pPr>
              <w:rPr>
                <w:rFonts w:ascii="Arial" w:eastAsia="Calibri" w:hAnsi="Arial" w:cs="Arial"/>
              </w:rPr>
            </w:pPr>
          </w:p>
        </w:tc>
      </w:tr>
      <w:tr w:rsidR="006A5435" w:rsidRPr="004A0E22" w14:paraId="2ED82A94" w14:textId="77777777" w:rsidTr="00D20455">
        <w:tc>
          <w:tcPr>
            <w:tcW w:w="4508" w:type="dxa"/>
          </w:tcPr>
          <w:p w14:paraId="6A0A600D" w14:textId="77777777" w:rsidR="006A5435" w:rsidRPr="004A0E22" w:rsidRDefault="006A5435" w:rsidP="006A5435">
            <w:pPr>
              <w:rPr>
                <w:rFonts w:ascii="Arial" w:eastAsia="Calibri" w:hAnsi="Arial" w:cs="Arial"/>
              </w:rPr>
            </w:pPr>
          </w:p>
        </w:tc>
        <w:tc>
          <w:tcPr>
            <w:tcW w:w="4508" w:type="dxa"/>
          </w:tcPr>
          <w:p w14:paraId="2B13BA20" w14:textId="77777777" w:rsidR="006A5435" w:rsidRPr="004A0E22" w:rsidRDefault="006A5435" w:rsidP="006A5435">
            <w:pPr>
              <w:rPr>
                <w:rFonts w:ascii="Arial" w:eastAsia="Calibri" w:hAnsi="Arial" w:cs="Arial"/>
              </w:rPr>
            </w:pPr>
          </w:p>
        </w:tc>
      </w:tr>
      <w:tr w:rsidR="006A5435" w:rsidRPr="004A0E22" w14:paraId="3F8A660D" w14:textId="77777777" w:rsidTr="00D20455">
        <w:tc>
          <w:tcPr>
            <w:tcW w:w="4508" w:type="dxa"/>
          </w:tcPr>
          <w:p w14:paraId="35E63826" w14:textId="77777777" w:rsidR="006A5435" w:rsidRPr="004A0E22" w:rsidRDefault="006A5435" w:rsidP="006A5435">
            <w:pPr>
              <w:rPr>
                <w:rFonts w:ascii="Arial" w:eastAsia="Calibri" w:hAnsi="Arial" w:cs="Arial"/>
              </w:rPr>
            </w:pPr>
            <w:r w:rsidRPr="004A0E22">
              <w:rPr>
                <w:rFonts w:ascii="Arial" w:eastAsia="Calibri" w:hAnsi="Arial" w:cs="Arial"/>
              </w:rPr>
              <w:t>(Add more columns if needed)</w:t>
            </w:r>
          </w:p>
        </w:tc>
        <w:tc>
          <w:tcPr>
            <w:tcW w:w="4508" w:type="dxa"/>
          </w:tcPr>
          <w:p w14:paraId="5C04CF1D" w14:textId="77777777" w:rsidR="006A5435" w:rsidRPr="004A0E22" w:rsidRDefault="006A5435" w:rsidP="006A5435">
            <w:pPr>
              <w:rPr>
                <w:rFonts w:ascii="Arial" w:eastAsia="Calibri" w:hAnsi="Arial" w:cs="Arial"/>
              </w:rPr>
            </w:pPr>
          </w:p>
        </w:tc>
      </w:tr>
    </w:tbl>
    <w:p w14:paraId="3B79C462" w14:textId="77777777" w:rsidR="006A5435" w:rsidRPr="004A0E22" w:rsidRDefault="006A5435" w:rsidP="006A5435">
      <w:pPr>
        <w:spacing w:after="0" w:line="240" w:lineRule="auto"/>
        <w:rPr>
          <w:rFonts w:ascii="Arial" w:eastAsia="Calibri" w:hAnsi="Arial" w:cs="Arial"/>
          <w:kern w:val="2"/>
          <w14:ligatures w14:val="standardContextual"/>
        </w:rPr>
      </w:pPr>
    </w:p>
    <w:p w14:paraId="496FBE44" w14:textId="77777777" w:rsidR="006A5435" w:rsidRPr="004A0E22" w:rsidRDefault="006A5435" w:rsidP="006A5435">
      <w:pPr>
        <w:spacing w:after="0" w:line="240" w:lineRule="auto"/>
        <w:rPr>
          <w:rFonts w:ascii="Arial" w:eastAsia="Calibri" w:hAnsi="Arial" w:cs="Arial"/>
          <w:kern w:val="2"/>
          <w14:ligatures w14:val="standardContextual"/>
        </w:rPr>
      </w:pPr>
    </w:p>
    <w:p w14:paraId="5EE3084C" w14:textId="77777777" w:rsidR="006A5435" w:rsidRPr="004A0E22" w:rsidRDefault="006A5435" w:rsidP="006A5435">
      <w:pPr>
        <w:numPr>
          <w:ilvl w:val="0"/>
          <w:numId w:val="20"/>
        </w:numPr>
        <w:spacing w:after="0" w:line="240" w:lineRule="auto"/>
        <w:rPr>
          <w:rFonts w:ascii="Arial" w:eastAsia="Calibri" w:hAnsi="Arial" w:cs="Arial"/>
          <w:b/>
          <w:bCs/>
          <w:kern w:val="2"/>
          <w14:ligatures w14:val="standardContextual"/>
        </w:rPr>
      </w:pPr>
      <w:r w:rsidRPr="004A0E22">
        <w:rPr>
          <w:rFonts w:ascii="Arial" w:eastAsia="Calibri" w:hAnsi="Arial" w:cs="Arial"/>
          <w:b/>
          <w:bCs/>
          <w:kern w:val="2"/>
          <w14:ligatures w14:val="standardContextual"/>
        </w:rPr>
        <w:t>Project Details.</w:t>
      </w:r>
    </w:p>
    <w:p w14:paraId="46C24465" w14:textId="77777777" w:rsidR="006A5435" w:rsidRPr="004A0E22" w:rsidRDefault="006A5435" w:rsidP="006A5435">
      <w:pPr>
        <w:spacing w:after="0" w:line="240" w:lineRule="auto"/>
        <w:rPr>
          <w:rFonts w:ascii="Arial" w:eastAsia="Calibri" w:hAnsi="Arial" w:cs="Arial"/>
          <w:kern w:val="2"/>
          <w14:ligatures w14:val="standardContextual"/>
        </w:rPr>
      </w:pPr>
    </w:p>
    <w:p w14:paraId="25C6A90A" w14:textId="47215F64" w:rsidR="006A5435" w:rsidRPr="00720608" w:rsidRDefault="006A5435" w:rsidP="006A5435">
      <w:pPr>
        <w:spacing w:after="0" w:line="240" w:lineRule="auto"/>
        <w:rPr>
          <w:rFonts w:ascii="Arial" w:eastAsia="Calibri" w:hAnsi="Arial" w:cs="Arial"/>
          <w:i/>
          <w:iCs/>
          <w:kern w:val="2"/>
          <w14:ligatures w14:val="standardContextual"/>
        </w:rPr>
      </w:pPr>
      <w:r w:rsidRPr="00720608">
        <w:rPr>
          <w:rFonts w:ascii="Arial" w:eastAsia="Calibri" w:hAnsi="Arial" w:cs="Arial"/>
          <w:i/>
          <w:iCs/>
          <w:kern w:val="2"/>
          <w14:ligatures w14:val="standardContextual"/>
        </w:rPr>
        <w:t xml:space="preserve">Please provide a description of what the project will do or is doing. </w:t>
      </w:r>
      <w:r w:rsidR="008628EF">
        <w:rPr>
          <w:rFonts w:ascii="Arial" w:eastAsia="Calibri" w:hAnsi="Arial" w:cs="Arial"/>
          <w:i/>
          <w:iCs/>
          <w:kern w:val="2"/>
          <w14:ligatures w14:val="standardContextual"/>
        </w:rPr>
        <w:t>P</w:t>
      </w:r>
      <w:r w:rsidRPr="00720608">
        <w:rPr>
          <w:rFonts w:ascii="Arial" w:eastAsia="Calibri" w:hAnsi="Arial" w:cs="Arial"/>
          <w:i/>
          <w:iCs/>
          <w:kern w:val="2"/>
          <w14:ligatures w14:val="standardContextual"/>
        </w:rPr>
        <w:t xml:space="preserve">roject materials may be attached as </w:t>
      </w:r>
      <w:r w:rsidR="008628EF" w:rsidRPr="00720608">
        <w:rPr>
          <w:rFonts w:ascii="Arial" w:eastAsia="Calibri" w:hAnsi="Arial" w:cs="Arial"/>
          <w:i/>
          <w:iCs/>
          <w:kern w:val="2"/>
          <w14:ligatures w14:val="standardContextual"/>
        </w:rPr>
        <w:t>appendi</w:t>
      </w:r>
      <w:r w:rsidR="008628EF">
        <w:rPr>
          <w:rFonts w:ascii="Arial" w:eastAsia="Calibri" w:hAnsi="Arial" w:cs="Arial"/>
          <w:i/>
          <w:iCs/>
          <w:kern w:val="2"/>
          <w14:ligatures w14:val="standardContextual"/>
        </w:rPr>
        <w:t>ces</w:t>
      </w:r>
      <w:r w:rsidRPr="00720608">
        <w:rPr>
          <w:rFonts w:ascii="Arial" w:eastAsia="Calibri" w:hAnsi="Arial" w:cs="Arial"/>
          <w:i/>
          <w:iCs/>
          <w:kern w:val="2"/>
          <w14:ligatures w14:val="standardContextual"/>
        </w:rPr>
        <w:t>.</w:t>
      </w:r>
    </w:p>
    <w:p w14:paraId="514FB003" w14:textId="77777777" w:rsidR="006A5435" w:rsidRPr="004A0E22" w:rsidRDefault="006A5435" w:rsidP="006A5435">
      <w:pPr>
        <w:spacing w:after="0" w:line="240" w:lineRule="auto"/>
        <w:rPr>
          <w:rFonts w:ascii="Arial" w:eastAsia="Calibri" w:hAnsi="Arial" w:cs="Arial"/>
          <w:kern w:val="2"/>
          <w14:ligatures w14:val="standardContextual"/>
        </w:rPr>
      </w:pPr>
    </w:p>
    <w:p w14:paraId="634199FA" w14:textId="77777777" w:rsidR="006A5435" w:rsidRPr="004A0E22" w:rsidRDefault="006A5435" w:rsidP="006A5435">
      <w:pPr>
        <w:spacing w:after="0" w:line="240" w:lineRule="auto"/>
        <w:rPr>
          <w:rFonts w:ascii="Arial" w:eastAsia="Calibri" w:hAnsi="Arial" w:cs="Arial"/>
          <w:kern w:val="2"/>
          <w14:ligatures w14:val="standardContextual"/>
        </w:rPr>
      </w:pPr>
    </w:p>
    <w:p w14:paraId="66BD04D4" w14:textId="77777777" w:rsidR="006A5435" w:rsidRPr="004A0E22" w:rsidRDefault="006A5435" w:rsidP="006A5435">
      <w:pPr>
        <w:spacing w:after="0" w:line="240" w:lineRule="auto"/>
        <w:rPr>
          <w:rFonts w:ascii="Arial" w:eastAsia="Calibri" w:hAnsi="Arial" w:cs="Arial"/>
          <w:kern w:val="2"/>
          <w14:ligatures w14:val="standardContextual"/>
        </w:rPr>
      </w:pPr>
    </w:p>
    <w:p w14:paraId="7C6F2043" w14:textId="77777777" w:rsidR="006A5435" w:rsidRPr="004A0E22" w:rsidRDefault="006A5435" w:rsidP="006A5435">
      <w:pPr>
        <w:numPr>
          <w:ilvl w:val="0"/>
          <w:numId w:val="20"/>
        </w:numPr>
        <w:spacing w:after="0" w:line="240" w:lineRule="auto"/>
        <w:rPr>
          <w:rFonts w:ascii="Arial" w:eastAsia="Calibri" w:hAnsi="Arial" w:cs="Arial"/>
          <w:b/>
          <w:bCs/>
          <w:kern w:val="2"/>
          <w14:ligatures w14:val="standardContextual"/>
        </w:rPr>
      </w:pPr>
      <w:r w:rsidRPr="004A0E22">
        <w:rPr>
          <w:rFonts w:ascii="Arial" w:eastAsia="Calibri" w:hAnsi="Arial" w:cs="Arial"/>
          <w:b/>
          <w:bCs/>
          <w:kern w:val="2"/>
          <w14:ligatures w14:val="standardContextual"/>
        </w:rPr>
        <w:t>Timescale and Stage of Development.</w:t>
      </w:r>
    </w:p>
    <w:p w14:paraId="4E35B615" w14:textId="77777777" w:rsidR="006A5435" w:rsidRPr="004A0E22" w:rsidRDefault="006A5435" w:rsidP="006A5435">
      <w:pPr>
        <w:spacing w:after="0" w:line="240" w:lineRule="auto"/>
        <w:rPr>
          <w:rFonts w:ascii="Arial" w:eastAsia="Calibri" w:hAnsi="Arial" w:cs="Arial"/>
          <w:kern w:val="2"/>
          <w14:ligatures w14:val="standardContextual"/>
        </w:rPr>
      </w:pPr>
    </w:p>
    <w:p w14:paraId="7D971453" w14:textId="79BEC219" w:rsidR="006A5435" w:rsidRPr="00720608" w:rsidRDefault="006A5435" w:rsidP="006A5435">
      <w:pPr>
        <w:spacing w:after="0" w:line="240" w:lineRule="auto"/>
        <w:rPr>
          <w:rFonts w:ascii="Arial" w:eastAsia="Calibri" w:hAnsi="Arial" w:cs="Arial"/>
          <w:i/>
          <w:iCs/>
          <w:kern w:val="2"/>
          <w14:ligatures w14:val="standardContextual"/>
        </w:rPr>
      </w:pPr>
      <w:r w:rsidRPr="00720608">
        <w:rPr>
          <w:rFonts w:ascii="Arial" w:eastAsia="Calibri" w:hAnsi="Arial" w:cs="Arial"/>
          <w:i/>
          <w:iCs/>
          <w:kern w:val="2"/>
          <w14:ligatures w14:val="standardContextual"/>
        </w:rPr>
        <w:t xml:space="preserve">Please provide a rough timescale for the project </w:t>
      </w:r>
      <w:r w:rsidR="00BF0A13" w:rsidRPr="00720608">
        <w:rPr>
          <w:rFonts w:ascii="Arial" w:eastAsia="Calibri" w:hAnsi="Arial" w:cs="Arial"/>
          <w:i/>
          <w:iCs/>
          <w:kern w:val="2"/>
          <w14:ligatures w14:val="standardContextual"/>
        </w:rPr>
        <w:t xml:space="preserve">(ongoing is acceptable) </w:t>
      </w:r>
      <w:r w:rsidRPr="00720608">
        <w:rPr>
          <w:rFonts w:ascii="Arial" w:eastAsia="Calibri" w:hAnsi="Arial" w:cs="Arial"/>
          <w:i/>
          <w:iCs/>
          <w:kern w:val="2"/>
          <w14:ligatures w14:val="standardContextual"/>
        </w:rPr>
        <w:t>and describe at what stage of development the project is, from initial idea through to practical deliver</w:t>
      </w:r>
      <w:r w:rsidR="006C638D">
        <w:rPr>
          <w:rFonts w:ascii="Arial" w:eastAsia="Calibri" w:hAnsi="Arial" w:cs="Arial"/>
          <w:i/>
          <w:iCs/>
          <w:kern w:val="2"/>
          <w14:ligatures w14:val="standardContextual"/>
        </w:rPr>
        <w:t>y</w:t>
      </w:r>
      <w:r w:rsidRPr="00720608">
        <w:rPr>
          <w:rFonts w:ascii="Arial" w:eastAsia="Calibri" w:hAnsi="Arial" w:cs="Arial"/>
          <w:i/>
          <w:iCs/>
          <w:kern w:val="2"/>
          <w14:ligatures w14:val="standardContextual"/>
        </w:rPr>
        <w:t xml:space="preserve">. </w:t>
      </w:r>
    </w:p>
    <w:p w14:paraId="27F3A60C" w14:textId="77777777" w:rsidR="006A5435" w:rsidRPr="004A0E22" w:rsidRDefault="006A5435" w:rsidP="006A5435">
      <w:pPr>
        <w:spacing w:after="0" w:line="240" w:lineRule="auto"/>
        <w:rPr>
          <w:rFonts w:ascii="Arial" w:eastAsia="Calibri" w:hAnsi="Arial" w:cs="Arial"/>
          <w:kern w:val="2"/>
          <w14:ligatures w14:val="standardContextual"/>
        </w:rPr>
      </w:pPr>
    </w:p>
    <w:p w14:paraId="4935D16E" w14:textId="091CF4C7" w:rsidR="006A5435" w:rsidRPr="004A0E22" w:rsidRDefault="006A5435" w:rsidP="006A5435">
      <w:pPr>
        <w:spacing w:after="0" w:line="240" w:lineRule="auto"/>
        <w:rPr>
          <w:rFonts w:ascii="Arial" w:eastAsia="Calibri" w:hAnsi="Arial" w:cs="Arial"/>
          <w:kern w:val="2"/>
          <w14:ligatures w14:val="standardContextual"/>
        </w:rPr>
      </w:pPr>
    </w:p>
    <w:p w14:paraId="77E802A5" w14:textId="77777777" w:rsidR="006A5435" w:rsidRPr="004A0E22" w:rsidRDefault="006A5435" w:rsidP="006A5435">
      <w:pPr>
        <w:spacing w:after="0" w:line="240" w:lineRule="auto"/>
        <w:rPr>
          <w:rFonts w:ascii="Arial" w:eastAsia="Calibri" w:hAnsi="Arial" w:cs="Arial"/>
          <w:kern w:val="2"/>
          <w14:ligatures w14:val="standardContextual"/>
        </w:rPr>
      </w:pPr>
    </w:p>
    <w:p w14:paraId="1ABA7A84" w14:textId="77777777" w:rsidR="006A5435" w:rsidRPr="004A0E22" w:rsidRDefault="006A5435" w:rsidP="006A5435">
      <w:pPr>
        <w:numPr>
          <w:ilvl w:val="0"/>
          <w:numId w:val="20"/>
        </w:numPr>
        <w:spacing w:after="0" w:line="240" w:lineRule="auto"/>
        <w:rPr>
          <w:rFonts w:ascii="Arial" w:eastAsia="Calibri" w:hAnsi="Arial" w:cs="Arial"/>
          <w:b/>
          <w:bCs/>
          <w:kern w:val="2"/>
          <w14:ligatures w14:val="standardContextual"/>
        </w:rPr>
      </w:pPr>
      <w:r w:rsidRPr="004A0E22">
        <w:rPr>
          <w:rFonts w:ascii="Arial" w:eastAsia="Calibri" w:hAnsi="Arial" w:cs="Arial"/>
          <w:b/>
          <w:bCs/>
          <w:kern w:val="2"/>
          <w14:ligatures w14:val="standardContextual"/>
        </w:rPr>
        <w:t>Project Location.</w:t>
      </w:r>
    </w:p>
    <w:p w14:paraId="7EFAD61E" w14:textId="77777777" w:rsidR="006A5435" w:rsidRPr="004A0E22" w:rsidRDefault="006A5435" w:rsidP="006A5435">
      <w:pPr>
        <w:spacing w:after="0" w:line="240" w:lineRule="auto"/>
        <w:rPr>
          <w:rFonts w:ascii="Arial" w:eastAsia="Calibri" w:hAnsi="Arial" w:cs="Arial"/>
          <w:kern w:val="2"/>
          <w14:ligatures w14:val="standardContextual"/>
        </w:rPr>
      </w:pPr>
    </w:p>
    <w:p w14:paraId="77F537A1" w14:textId="562C24FF" w:rsidR="006A5435" w:rsidRPr="004A0E22" w:rsidRDefault="006A5435" w:rsidP="006A5435">
      <w:pPr>
        <w:spacing w:after="0" w:line="240" w:lineRule="auto"/>
        <w:rPr>
          <w:rFonts w:ascii="Arial" w:eastAsia="Calibri" w:hAnsi="Arial" w:cs="Arial"/>
          <w:kern w:val="2"/>
          <w14:ligatures w14:val="standardContextual"/>
        </w:rPr>
      </w:pPr>
      <w:r w:rsidRPr="00720608">
        <w:rPr>
          <w:rFonts w:ascii="Arial" w:eastAsia="Calibri" w:hAnsi="Arial" w:cs="Arial"/>
          <w:i/>
          <w:iCs/>
          <w:kern w:val="2"/>
          <w14:ligatures w14:val="standardContextual"/>
        </w:rPr>
        <w:t>Please describe the project area and how it relates to the Big Chalk programme area (</w:t>
      </w:r>
      <w:r w:rsidR="0082291C">
        <w:rPr>
          <w:rFonts w:ascii="Arial" w:eastAsia="Calibri" w:hAnsi="Arial" w:cs="Arial"/>
          <w:i/>
          <w:iCs/>
          <w:kern w:val="2"/>
          <w14:ligatures w14:val="standardContextual"/>
        </w:rPr>
        <w:t xml:space="preserve">appendix 2 </w:t>
      </w:r>
      <w:r w:rsidRPr="00720608">
        <w:rPr>
          <w:rFonts w:ascii="Arial" w:eastAsia="Calibri" w:hAnsi="Arial" w:cs="Arial"/>
          <w:i/>
          <w:iCs/>
          <w:kern w:val="2"/>
          <w14:ligatures w14:val="standardContextual"/>
        </w:rPr>
        <w:t>attached). A location map may be attached as an appendix</w:t>
      </w:r>
      <w:r w:rsidRPr="004A0E22">
        <w:rPr>
          <w:rFonts w:ascii="Arial" w:eastAsia="Calibri" w:hAnsi="Arial" w:cs="Arial"/>
          <w:kern w:val="2"/>
          <w14:ligatures w14:val="standardContextual"/>
        </w:rPr>
        <w:t>.</w:t>
      </w:r>
    </w:p>
    <w:p w14:paraId="156409B6" w14:textId="77777777" w:rsidR="006A5435" w:rsidRDefault="006A5435" w:rsidP="006A5435">
      <w:pPr>
        <w:spacing w:after="0" w:line="240" w:lineRule="auto"/>
        <w:rPr>
          <w:rFonts w:ascii="Arial" w:eastAsia="Calibri" w:hAnsi="Arial" w:cs="Arial"/>
          <w:kern w:val="2"/>
          <w14:ligatures w14:val="standardContextual"/>
        </w:rPr>
      </w:pPr>
    </w:p>
    <w:p w14:paraId="176A68AF" w14:textId="77777777" w:rsidR="00AD4ED2" w:rsidRDefault="00AD4ED2" w:rsidP="006A5435">
      <w:pPr>
        <w:spacing w:after="0" w:line="240" w:lineRule="auto"/>
        <w:rPr>
          <w:rFonts w:ascii="Arial" w:eastAsia="Calibri" w:hAnsi="Arial" w:cs="Arial"/>
          <w:kern w:val="2"/>
          <w14:ligatures w14:val="standardContextual"/>
        </w:rPr>
      </w:pPr>
    </w:p>
    <w:p w14:paraId="4AC28DBA" w14:textId="77777777" w:rsidR="00AD4ED2" w:rsidRPr="004A0E22" w:rsidRDefault="00AD4ED2" w:rsidP="006A5435">
      <w:pPr>
        <w:spacing w:after="0" w:line="240" w:lineRule="auto"/>
        <w:rPr>
          <w:rFonts w:ascii="Arial" w:eastAsia="Calibri" w:hAnsi="Arial" w:cs="Arial"/>
          <w:kern w:val="2"/>
          <w14:ligatures w14:val="standardContextual"/>
        </w:rPr>
      </w:pPr>
    </w:p>
    <w:p w14:paraId="115588D9" w14:textId="77777777" w:rsidR="006A5435" w:rsidRPr="004A0E22" w:rsidRDefault="006A5435" w:rsidP="006A5435">
      <w:pPr>
        <w:numPr>
          <w:ilvl w:val="0"/>
          <w:numId w:val="20"/>
        </w:numPr>
        <w:spacing w:after="0" w:line="240" w:lineRule="auto"/>
        <w:rPr>
          <w:rFonts w:ascii="Arial" w:eastAsia="Calibri" w:hAnsi="Arial" w:cs="Arial"/>
          <w:b/>
          <w:bCs/>
          <w:kern w:val="2"/>
          <w14:ligatures w14:val="standardContextual"/>
        </w:rPr>
      </w:pPr>
      <w:r w:rsidRPr="004A0E22">
        <w:rPr>
          <w:rFonts w:ascii="Arial" w:eastAsia="Calibri" w:hAnsi="Arial" w:cs="Arial"/>
          <w:b/>
          <w:bCs/>
          <w:kern w:val="2"/>
          <w14:ligatures w14:val="standardContextual"/>
        </w:rPr>
        <w:t>Fit with the Big Chalk Programme.</w:t>
      </w:r>
    </w:p>
    <w:p w14:paraId="196FB1B2" w14:textId="77777777" w:rsidR="006A5435" w:rsidRPr="004A0E22" w:rsidRDefault="006A5435" w:rsidP="006A5435">
      <w:pPr>
        <w:spacing w:after="0" w:line="240" w:lineRule="auto"/>
        <w:rPr>
          <w:rFonts w:ascii="Arial" w:eastAsia="Calibri" w:hAnsi="Arial" w:cs="Arial"/>
          <w:kern w:val="2"/>
          <w14:ligatures w14:val="standardContextual"/>
        </w:rPr>
      </w:pPr>
    </w:p>
    <w:p w14:paraId="6D00AA5D" w14:textId="1DED951B" w:rsidR="006A5435" w:rsidRPr="00720608" w:rsidRDefault="006A5435" w:rsidP="006A5435">
      <w:pPr>
        <w:spacing w:after="0" w:line="240" w:lineRule="auto"/>
        <w:rPr>
          <w:rFonts w:ascii="Arial" w:eastAsia="Calibri" w:hAnsi="Arial" w:cs="Arial"/>
          <w:i/>
          <w:iCs/>
          <w:kern w:val="2"/>
          <w14:ligatures w14:val="standardContextual"/>
        </w:rPr>
      </w:pPr>
      <w:r w:rsidRPr="00720608">
        <w:rPr>
          <w:rFonts w:ascii="Arial" w:eastAsia="Calibri" w:hAnsi="Arial" w:cs="Arial"/>
          <w:i/>
          <w:iCs/>
          <w:kern w:val="2"/>
          <w14:ligatures w14:val="standardContextual"/>
        </w:rPr>
        <w:t>Please describe how the projects outputs, outcomes and objectives support the Big Chalk vision (a</w:t>
      </w:r>
      <w:r w:rsidR="00720608">
        <w:rPr>
          <w:rFonts w:ascii="Arial" w:eastAsia="Calibri" w:hAnsi="Arial" w:cs="Arial"/>
          <w:i/>
          <w:iCs/>
          <w:kern w:val="2"/>
          <w14:ligatures w14:val="standardContextual"/>
        </w:rPr>
        <w:t>ppendix 1</w:t>
      </w:r>
      <w:r w:rsidR="00E01309">
        <w:rPr>
          <w:rFonts w:ascii="Arial" w:eastAsia="Calibri" w:hAnsi="Arial" w:cs="Arial"/>
          <w:i/>
          <w:iCs/>
          <w:kern w:val="2"/>
          <w14:ligatures w14:val="standardContextual"/>
        </w:rPr>
        <w:t>, a</w:t>
      </w:r>
      <w:r w:rsidRPr="00720608">
        <w:rPr>
          <w:rFonts w:ascii="Arial" w:eastAsia="Calibri" w:hAnsi="Arial" w:cs="Arial"/>
          <w:i/>
          <w:iCs/>
          <w:kern w:val="2"/>
          <w14:ligatures w14:val="standardContextual"/>
        </w:rPr>
        <w:t>ttached).</w:t>
      </w:r>
    </w:p>
    <w:p w14:paraId="5CDEC442" w14:textId="6B66AAFC" w:rsidR="006A5435" w:rsidRPr="00E01309" w:rsidRDefault="006A5435" w:rsidP="00333548">
      <w:pPr>
        <w:pStyle w:val="NoSpacing"/>
        <w:rPr>
          <w:rFonts w:ascii="Arial" w:hAnsi="Arial" w:cs="Arial"/>
        </w:rPr>
      </w:pPr>
    </w:p>
    <w:p w14:paraId="0E1D41F7" w14:textId="77777777" w:rsidR="00AD4ED2" w:rsidRPr="00E01309" w:rsidRDefault="00AD4ED2" w:rsidP="00333548">
      <w:pPr>
        <w:pStyle w:val="NoSpacing"/>
        <w:rPr>
          <w:rFonts w:ascii="Arial" w:hAnsi="Arial" w:cs="Arial"/>
        </w:rPr>
      </w:pPr>
    </w:p>
    <w:p w14:paraId="7AC3C741" w14:textId="77777777" w:rsidR="00333548" w:rsidRPr="00E01309" w:rsidRDefault="00333548" w:rsidP="00333548">
      <w:pPr>
        <w:pStyle w:val="NoSpacing"/>
        <w:rPr>
          <w:rFonts w:ascii="Arial" w:hAnsi="Arial" w:cs="Arial"/>
        </w:rPr>
      </w:pPr>
    </w:p>
    <w:p w14:paraId="691C05AB" w14:textId="77777777" w:rsidR="006A5435" w:rsidRPr="004A0E22" w:rsidRDefault="006A5435" w:rsidP="006A5435">
      <w:pPr>
        <w:numPr>
          <w:ilvl w:val="0"/>
          <w:numId w:val="20"/>
        </w:numPr>
        <w:spacing w:after="0" w:line="240" w:lineRule="auto"/>
        <w:rPr>
          <w:rFonts w:ascii="Arial" w:eastAsia="Calibri" w:hAnsi="Arial" w:cs="Arial"/>
          <w:b/>
          <w:bCs/>
          <w:kern w:val="2"/>
          <w14:ligatures w14:val="standardContextual"/>
        </w:rPr>
      </w:pPr>
      <w:r w:rsidRPr="004A0E22">
        <w:rPr>
          <w:rFonts w:ascii="Arial" w:eastAsia="Calibri" w:hAnsi="Arial" w:cs="Arial"/>
          <w:b/>
          <w:bCs/>
          <w:kern w:val="2"/>
          <w14:ligatures w14:val="standardContextual"/>
        </w:rPr>
        <w:t>Wider Social and Environmental Considerations.</w:t>
      </w:r>
    </w:p>
    <w:p w14:paraId="73126E53" w14:textId="77777777" w:rsidR="006A5435" w:rsidRPr="004A0E22" w:rsidRDefault="006A5435" w:rsidP="006A5435">
      <w:pPr>
        <w:spacing w:after="0" w:line="240" w:lineRule="auto"/>
        <w:rPr>
          <w:rFonts w:ascii="Arial" w:eastAsia="Calibri" w:hAnsi="Arial" w:cs="Arial"/>
          <w:b/>
          <w:bCs/>
          <w:kern w:val="2"/>
          <w14:ligatures w14:val="standardContextual"/>
        </w:rPr>
      </w:pPr>
    </w:p>
    <w:p w14:paraId="251F5400" w14:textId="77777777" w:rsidR="006A5435" w:rsidRPr="004A0E22" w:rsidRDefault="006A5435" w:rsidP="006A5435">
      <w:pPr>
        <w:spacing w:after="0" w:line="240" w:lineRule="auto"/>
        <w:rPr>
          <w:rFonts w:ascii="Arial" w:eastAsia="Calibri" w:hAnsi="Arial" w:cs="Arial"/>
          <w:kern w:val="2"/>
          <w14:ligatures w14:val="standardContextual"/>
        </w:rPr>
      </w:pPr>
      <w:r w:rsidRPr="004A0E22">
        <w:rPr>
          <w:rFonts w:ascii="Arial" w:eastAsia="Calibri" w:hAnsi="Arial" w:cs="Arial"/>
          <w:kern w:val="2"/>
          <w14:ligatures w14:val="standardContextual"/>
        </w:rPr>
        <w:t>We need to ensure that any projects using the Big Chalk name won’t have any unintended negative environmental or social consequences.</w:t>
      </w:r>
    </w:p>
    <w:p w14:paraId="3DE64291" w14:textId="77777777" w:rsidR="006A5435" w:rsidRPr="004A0E22" w:rsidRDefault="006A5435" w:rsidP="006A5435">
      <w:pPr>
        <w:spacing w:after="0" w:line="240" w:lineRule="auto"/>
        <w:rPr>
          <w:rFonts w:ascii="Arial" w:eastAsia="Calibri" w:hAnsi="Arial" w:cs="Arial"/>
          <w:kern w:val="2"/>
          <w14:ligatures w14:val="standardContextual"/>
        </w:rPr>
      </w:pPr>
    </w:p>
    <w:p w14:paraId="459481DA" w14:textId="77777777" w:rsidR="006A5435" w:rsidRPr="004A0E22" w:rsidRDefault="006A5435" w:rsidP="00167E31">
      <w:pPr>
        <w:numPr>
          <w:ilvl w:val="1"/>
          <w:numId w:val="20"/>
        </w:numPr>
        <w:spacing w:after="0" w:line="240" w:lineRule="auto"/>
        <w:ind w:left="432"/>
        <w:rPr>
          <w:rFonts w:ascii="Arial" w:eastAsia="Calibri" w:hAnsi="Arial" w:cs="Arial"/>
          <w:b/>
          <w:bCs/>
          <w:kern w:val="2"/>
          <w14:ligatures w14:val="standardContextual"/>
        </w:rPr>
      </w:pPr>
      <w:r w:rsidRPr="004A0E22">
        <w:rPr>
          <w:rFonts w:ascii="Arial" w:eastAsia="Calibri" w:hAnsi="Arial" w:cs="Arial"/>
          <w:b/>
          <w:bCs/>
          <w:kern w:val="2"/>
          <w14:ligatures w14:val="standardContextual"/>
        </w:rPr>
        <w:t xml:space="preserve">Care of Environmental Assets. </w:t>
      </w:r>
    </w:p>
    <w:p w14:paraId="6D46657B" w14:textId="77777777" w:rsidR="006A5435" w:rsidRPr="00E01309" w:rsidRDefault="006A5435" w:rsidP="00167E31">
      <w:pPr>
        <w:spacing w:after="0" w:line="240" w:lineRule="auto"/>
        <w:ind w:left="432"/>
        <w:rPr>
          <w:rFonts w:ascii="Arial" w:eastAsia="Calibri" w:hAnsi="Arial" w:cs="Arial"/>
          <w:i/>
          <w:iCs/>
          <w:kern w:val="2"/>
          <w14:ligatures w14:val="standardContextual"/>
        </w:rPr>
      </w:pPr>
      <w:r w:rsidRPr="00E01309">
        <w:rPr>
          <w:rFonts w:ascii="Arial" w:eastAsia="Calibri" w:hAnsi="Arial" w:cs="Arial"/>
          <w:i/>
          <w:iCs/>
          <w:kern w:val="2"/>
          <w14:ligatures w14:val="standardContextual"/>
        </w:rPr>
        <w:t xml:space="preserve">Has the project been designed to avoid adverse effects on environmental assets such as landscape character, wildlife sites and historic features? What if any, consents are likely to be required and can you provide guarantees that they will be sought? </w:t>
      </w:r>
    </w:p>
    <w:p w14:paraId="4645971A" w14:textId="77777777" w:rsidR="006A5435" w:rsidRDefault="006A5435" w:rsidP="00167E31">
      <w:pPr>
        <w:spacing w:after="0" w:line="240" w:lineRule="auto"/>
        <w:rPr>
          <w:rFonts w:ascii="Arial" w:eastAsia="Calibri" w:hAnsi="Arial" w:cs="Arial"/>
          <w:kern w:val="2"/>
          <w14:ligatures w14:val="standardContextual"/>
        </w:rPr>
      </w:pPr>
    </w:p>
    <w:p w14:paraId="71B6778B" w14:textId="77777777" w:rsidR="0082291C" w:rsidRDefault="0082291C" w:rsidP="00167E31">
      <w:pPr>
        <w:spacing w:after="0" w:line="240" w:lineRule="auto"/>
        <w:rPr>
          <w:rFonts w:ascii="Arial" w:eastAsia="Calibri" w:hAnsi="Arial" w:cs="Arial"/>
          <w:kern w:val="2"/>
          <w14:ligatures w14:val="standardContextual"/>
        </w:rPr>
      </w:pPr>
    </w:p>
    <w:p w14:paraId="18EF036E" w14:textId="77777777" w:rsidR="00AD4ED2" w:rsidRPr="004A0E22" w:rsidRDefault="00AD4ED2" w:rsidP="00167E31">
      <w:pPr>
        <w:spacing w:after="0" w:line="240" w:lineRule="auto"/>
        <w:rPr>
          <w:rFonts w:ascii="Arial" w:eastAsia="Calibri" w:hAnsi="Arial" w:cs="Arial"/>
          <w:kern w:val="2"/>
          <w14:ligatures w14:val="standardContextual"/>
        </w:rPr>
      </w:pPr>
    </w:p>
    <w:p w14:paraId="76C2AA04" w14:textId="77777777" w:rsidR="006A5435" w:rsidRPr="004A0E22" w:rsidRDefault="006A5435" w:rsidP="00167E31">
      <w:pPr>
        <w:numPr>
          <w:ilvl w:val="1"/>
          <w:numId w:val="20"/>
        </w:numPr>
        <w:spacing w:after="0" w:line="240" w:lineRule="auto"/>
        <w:ind w:left="432"/>
        <w:rPr>
          <w:rFonts w:ascii="Arial" w:eastAsia="Calibri" w:hAnsi="Arial" w:cs="Arial"/>
          <w:b/>
          <w:bCs/>
          <w:kern w:val="2"/>
          <w14:ligatures w14:val="standardContextual"/>
        </w:rPr>
      </w:pPr>
      <w:r w:rsidRPr="004A0E22">
        <w:rPr>
          <w:rFonts w:ascii="Arial" w:eastAsia="Calibri" w:hAnsi="Arial" w:cs="Arial"/>
          <w:b/>
          <w:bCs/>
          <w:kern w:val="2"/>
          <w14:ligatures w14:val="standardContextual"/>
        </w:rPr>
        <w:t xml:space="preserve">Sustainability. </w:t>
      </w:r>
    </w:p>
    <w:p w14:paraId="25015909" w14:textId="77777777" w:rsidR="006A5435" w:rsidRPr="00E01309" w:rsidRDefault="006A5435" w:rsidP="00167E31">
      <w:pPr>
        <w:ind w:left="432"/>
        <w:rPr>
          <w:rFonts w:ascii="Arial" w:eastAsia="Calibri" w:hAnsi="Arial" w:cs="Arial"/>
          <w:i/>
          <w:iCs/>
        </w:rPr>
      </w:pPr>
      <w:r w:rsidRPr="00E01309">
        <w:rPr>
          <w:rFonts w:ascii="Arial" w:eastAsia="Calibri" w:hAnsi="Arial" w:cs="Arial"/>
          <w:i/>
          <w:iCs/>
        </w:rPr>
        <w:t>What consideration has been given to the possibility that inadvertent environmental impacts may arise as a result of the project? Does the project contribute to sustainable social and economic development, for example through the selection of materials and the use of local suppliers of products, services and materials?</w:t>
      </w:r>
    </w:p>
    <w:p w14:paraId="7EEBBBFC" w14:textId="77777777" w:rsidR="00E01309" w:rsidRDefault="00E01309" w:rsidP="00167E31">
      <w:pPr>
        <w:spacing w:after="0" w:line="240" w:lineRule="auto"/>
        <w:rPr>
          <w:rFonts w:ascii="Arial" w:eastAsia="Calibri" w:hAnsi="Arial" w:cs="Arial"/>
          <w:kern w:val="2"/>
          <w14:ligatures w14:val="standardContextual"/>
        </w:rPr>
      </w:pPr>
    </w:p>
    <w:p w14:paraId="406A55FB" w14:textId="77777777" w:rsidR="0082291C" w:rsidRPr="004A0E22" w:rsidRDefault="0082291C" w:rsidP="00167E31">
      <w:pPr>
        <w:spacing w:after="0" w:line="240" w:lineRule="auto"/>
        <w:rPr>
          <w:rFonts w:ascii="Arial" w:eastAsia="Calibri" w:hAnsi="Arial" w:cs="Arial"/>
          <w:kern w:val="2"/>
          <w14:ligatures w14:val="standardContextual"/>
        </w:rPr>
      </w:pPr>
    </w:p>
    <w:p w14:paraId="03534905" w14:textId="77777777" w:rsidR="006A5435" w:rsidRPr="004A0E22" w:rsidRDefault="006A5435" w:rsidP="00167E31">
      <w:pPr>
        <w:numPr>
          <w:ilvl w:val="1"/>
          <w:numId w:val="20"/>
        </w:numPr>
        <w:spacing w:after="0" w:line="240" w:lineRule="auto"/>
        <w:ind w:left="432"/>
        <w:rPr>
          <w:rFonts w:ascii="Arial" w:eastAsia="Calibri" w:hAnsi="Arial" w:cs="Arial"/>
          <w:b/>
          <w:bCs/>
          <w:kern w:val="2"/>
          <w14:ligatures w14:val="standardContextual"/>
        </w:rPr>
      </w:pPr>
      <w:r w:rsidRPr="004A0E22">
        <w:rPr>
          <w:rFonts w:ascii="Arial" w:eastAsia="Calibri" w:hAnsi="Arial" w:cs="Arial"/>
          <w:b/>
          <w:bCs/>
          <w:kern w:val="2"/>
          <w14:ligatures w14:val="standardContextual"/>
        </w:rPr>
        <w:t>Inclusion.</w:t>
      </w:r>
    </w:p>
    <w:p w14:paraId="2D24E9AF" w14:textId="77777777" w:rsidR="006A5435" w:rsidRPr="00E01309" w:rsidRDefault="006A5435" w:rsidP="00167E31">
      <w:pPr>
        <w:spacing w:after="0" w:line="240" w:lineRule="auto"/>
        <w:ind w:left="432"/>
        <w:rPr>
          <w:rFonts w:ascii="Arial" w:eastAsia="Calibri" w:hAnsi="Arial" w:cs="Arial"/>
          <w:i/>
          <w:iCs/>
          <w:kern w:val="2"/>
          <w14:ligatures w14:val="standardContextual"/>
        </w:rPr>
      </w:pPr>
      <w:r w:rsidRPr="00E01309">
        <w:rPr>
          <w:rFonts w:ascii="Arial" w:eastAsia="Calibri" w:hAnsi="Arial" w:cs="Arial"/>
          <w:i/>
          <w:iCs/>
          <w:kern w:val="2"/>
          <w14:ligatures w14:val="standardContextual"/>
        </w:rPr>
        <w:t>Has the project considered its impact on different social groups and how it can widen engagement in environmental activities?</w:t>
      </w:r>
    </w:p>
    <w:p w14:paraId="7C25A023" w14:textId="77777777" w:rsidR="006A5435" w:rsidRDefault="006A5435" w:rsidP="00167E31">
      <w:pPr>
        <w:spacing w:after="0" w:line="240" w:lineRule="auto"/>
        <w:rPr>
          <w:rFonts w:ascii="Arial" w:eastAsia="Calibri" w:hAnsi="Arial" w:cs="Arial"/>
          <w:kern w:val="2"/>
          <w14:ligatures w14:val="standardContextual"/>
        </w:rPr>
      </w:pPr>
    </w:p>
    <w:p w14:paraId="7B7B4444" w14:textId="77777777" w:rsidR="0082291C" w:rsidRDefault="0082291C" w:rsidP="00167E31">
      <w:pPr>
        <w:spacing w:after="0" w:line="240" w:lineRule="auto"/>
        <w:rPr>
          <w:rFonts w:ascii="Arial" w:eastAsia="Calibri" w:hAnsi="Arial" w:cs="Arial"/>
          <w:kern w:val="2"/>
          <w14:ligatures w14:val="standardContextual"/>
        </w:rPr>
      </w:pPr>
    </w:p>
    <w:p w14:paraId="4623D161" w14:textId="77777777" w:rsidR="0082291C" w:rsidRPr="004A0E22" w:rsidRDefault="0082291C" w:rsidP="006A5435">
      <w:pPr>
        <w:spacing w:after="0" w:line="240" w:lineRule="auto"/>
        <w:rPr>
          <w:rFonts w:ascii="Arial" w:eastAsia="Calibri" w:hAnsi="Arial" w:cs="Arial"/>
          <w:kern w:val="2"/>
          <w14:ligatures w14:val="standardContextual"/>
        </w:rPr>
      </w:pPr>
    </w:p>
    <w:p w14:paraId="59CC87D2" w14:textId="77777777" w:rsidR="006A5435" w:rsidRPr="004A0E22" w:rsidRDefault="006A5435" w:rsidP="006A5435">
      <w:pPr>
        <w:numPr>
          <w:ilvl w:val="0"/>
          <w:numId w:val="20"/>
        </w:numPr>
        <w:spacing w:after="0" w:line="240" w:lineRule="auto"/>
        <w:rPr>
          <w:rFonts w:ascii="Arial" w:eastAsia="Calibri" w:hAnsi="Arial" w:cs="Arial"/>
          <w:b/>
          <w:bCs/>
          <w:kern w:val="2"/>
          <w14:ligatures w14:val="standardContextual"/>
        </w:rPr>
      </w:pPr>
      <w:r w:rsidRPr="004A0E22">
        <w:rPr>
          <w:rFonts w:ascii="Arial" w:eastAsia="Calibri" w:hAnsi="Arial" w:cs="Arial"/>
          <w:b/>
          <w:bCs/>
          <w:kern w:val="2"/>
          <w14:ligatures w14:val="standardContextual"/>
        </w:rPr>
        <w:t>Declaration and signature.</w:t>
      </w:r>
    </w:p>
    <w:p w14:paraId="16836FF0" w14:textId="77777777" w:rsidR="006A5435" w:rsidRPr="004A0E22" w:rsidRDefault="006A5435" w:rsidP="006A5435">
      <w:pPr>
        <w:spacing w:after="0" w:line="240" w:lineRule="auto"/>
        <w:ind w:left="360"/>
        <w:rPr>
          <w:rFonts w:ascii="Arial" w:eastAsia="Calibri" w:hAnsi="Arial" w:cs="Arial"/>
          <w:kern w:val="2"/>
          <w14:ligatures w14:val="standardContextual"/>
        </w:rPr>
      </w:pPr>
    </w:p>
    <w:p w14:paraId="4B6A0C33" w14:textId="77777777" w:rsidR="006A5435" w:rsidRPr="00E01309" w:rsidRDefault="006A5435" w:rsidP="006A5435">
      <w:pPr>
        <w:spacing w:after="0" w:line="240" w:lineRule="auto"/>
        <w:rPr>
          <w:rFonts w:ascii="Arial" w:eastAsia="Calibri" w:hAnsi="Arial" w:cs="Arial"/>
          <w:i/>
          <w:iCs/>
          <w:kern w:val="2"/>
          <w14:ligatures w14:val="standardContextual"/>
        </w:rPr>
      </w:pPr>
      <w:r w:rsidRPr="00E01309">
        <w:rPr>
          <w:rFonts w:ascii="Arial" w:eastAsia="Calibri" w:hAnsi="Arial" w:cs="Arial"/>
          <w:i/>
          <w:iCs/>
          <w:kern w:val="2"/>
          <w14:ligatures w14:val="standardContextual"/>
        </w:rPr>
        <w:t>An electronic signature is acceptable.</w:t>
      </w:r>
    </w:p>
    <w:p w14:paraId="51BEB276" w14:textId="77777777" w:rsidR="00AD4ED2" w:rsidRPr="004A0E22" w:rsidRDefault="00AD4ED2" w:rsidP="006A5435">
      <w:pPr>
        <w:spacing w:after="0" w:line="240" w:lineRule="auto"/>
        <w:rPr>
          <w:rFonts w:ascii="Arial" w:eastAsia="Calibri" w:hAnsi="Arial" w:cs="Arial"/>
          <w:kern w:val="2"/>
          <w14:ligatures w14:val="standardContextual"/>
        </w:rPr>
      </w:pPr>
    </w:p>
    <w:p w14:paraId="285EC742" w14:textId="77777777" w:rsidR="006A5435" w:rsidRPr="004A0E22" w:rsidRDefault="006A5435" w:rsidP="006A5435">
      <w:pPr>
        <w:spacing w:after="0" w:line="240" w:lineRule="auto"/>
        <w:rPr>
          <w:rFonts w:ascii="Arial" w:eastAsia="Calibri" w:hAnsi="Arial" w:cs="Arial"/>
          <w:kern w:val="2"/>
          <w14:ligatures w14:val="standardContextual"/>
        </w:rPr>
      </w:pPr>
      <w:r w:rsidRPr="004A0E22">
        <w:rPr>
          <w:rFonts w:ascii="Arial" w:eastAsia="Calibri" w:hAnsi="Arial" w:cs="Arial"/>
          <w:kern w:val="2"/>
          <w14:ligatures w14:val="standardContextual"/>
        </w:rPr>
        <w:t xml:space="preserve">I confirm that to the best of my knowledge the details in this application are true and that I have had the project partners agreement to apply for Big Chalk registration for the project outlined above. </w:t>
      </w:r>
    </w:p>
    <w:p w14:paraId="75D516FA" w14:textId="77777777" w:rsidR="006A5435" w:rsidRPr="004A0E22" w:rsidRDefault="006A5435" w:rsidP="006A5435">
      <w:pPr>
        <w:spacing w:after="0" w:line="240" w:lineRule="auto"/>
        <w:rPr>
          <w:rFonts w:ascii="Arial" w:eastAsia="Calibri" w:hAnsi="Arial" w:cs="Arial"/>
          <w:kern w:val="2"/>
          <w14:ligatures w14:val="standardContextual"/>
        </w:rPr>
      </w:pPr>
    </w:p>
    <w:p w14:paraId="0ADF5F99" w14:textId="77777777" w:rsidR="006A5435" w:rsidRPr="004A0E22" w:rsidRDefault="006A5435" w:rsidP="006A5435">
      <w:pPr>
        <w:spacing w:after="0" w:line="240" w:lineRule="auto"/>
        <w:rPr>
          <w:rFonts w:ascii="Arial" w:eastAsia="Calibri" w:hAnsi="Arial" w:cs="Arial"/>
          <w:kern w:val="2"/>
          <w14:ligatures w14:val="standardContextual"/>
        </w:rPr>
      </w:pPr>
      <w:r w:rsidRPr="004A0E22">
        <w:rPr>
          <w:rFonts w:ascii="Arial" w:eastAsia="Calibri" w:hAnsi="Arial" w:cs="Arial"/>
          <w:kern w:val="2"/>
          <w14:ligatures w14:val="standardContextual"/>
        </w:rPr>
        <w:t>Signed</w:t>
      </w:r>
    </w:p>
    <w:p w14:paraId="36631DEA" w14:textId="77777777" w:rsidR="006A5435" w:rsidRPr="004A0E22" w:rsidRDefault="006A5435" w:rsidP="006A5435">
      <w:pPr>
        <w:spacing w:after="0" w:line="240" w:lineRule="auto"/>
        <w:rPr>
          <w:rFonts w:ascii="Arial" w:eastAsia="Calibri" w:hAnsi="Arial" w:cs="Arial"/>
          <w:kern w:val="2"/>
          <w14:ligatures w14:val="standardContextual"/>
        </w:rPr>
      </w:pPr>
    </w:p>
    <w:p w14:paraId="137F6FBB" w14:textId="77777777" w:rsidR="006A5435" w:rsidRPr="004A0E22" w:rsidRDefault="006A5435" w:rsidP="006A5435">
      <w:pPr>
        <w:spacing w:after="0" w:line="240" w:lineRule="auto"/>
        <w:rPr>
          <w:rFonts w:ascii="Arial" w:eastAsia="Calibri" w:hAnsi="Arial" w:cs="Arial"/>
          <w:kern w:val="2"/>
          <w14:ligatures w14:val="standardContextual"/>
        </w:rPr>
      </w:pPr>
    </w:p>
    <w:p w14:paraId="1AEE049F" w14:textId="77777777" w:rsidR="006A5435" w:rsidRPr="004A0E22" w:rsidRDefault="006A5435" w:rsidP="006A5435">
      <w:pPr>
        <w:spacing w:after="0" w:line="240" w:lineRule="auto"/>
        <w:rPr>
          <w:rFonts w:ascii="Arial" w:eastAsia="Calibri" w:hAnsi="Arial" w:cs="Arial"/>
          <w:kern w:val="2"/>
          <w14:ligatures w14:val="standardContextual"/>
        </w:rPr>
      </w:pPr>
    </w:p>
    <w:p w14:paraId="3833F744" w14:textId="77777777" w:rsidR="006A5435" w:rsidRPr="004A0E22" w:rsidRDefault="006A5435" w:rsidP="006A5435">
      <w:pPr>
        <w:spacing w:after="0" w:line="240" w:lineRule="auto"/>
        <w:rPr>
          <w:rFonts w:ascii="Arial" w:eastAsia="Calibri" w:hAnsi="Arial" w:cs="Arial"/>
          <w:kern w:val="2"/>
          <w14:ligatures w14:val="standardContextual"/>
        </w:rPr>
      </w:pPr>
      <w:r w:rsidRPr="004A0E22">
        <w:rPr>
          <w:rFonts w:ascii="Arial" w:eastAsia="Calibri" w:hAnsi="Arial" w:cs="Arial"/>
          <w:kern w:val="2"/>
          <w14:ligatures w14:val="standardContextual"/>
        </w:rPr>
        <w:t>Name</w:t>
      </w:r>
    </w:p>
    <w:p w14:paraId="3CA1CBB0" w14:textId="77777777" w:rsidR="006A5435" w:rsidRPr="004A0E22" w:rsidRDefault="006A5435" w:rsidP="006A5435">
      <w:pPr>
        <w:spacing w:after="0" w:line="240" w:lineRule="auto"/>
        <w:rPr>
          <w:rFonts w:ascii="Arial" w:eastAsia="Calibri" w:hAnsi="Arial" w:cs="Arial"/>
          <w:kern w:val="2"/>
          <w14:ligatures w14:val="standardContextual"/>
        </w:rPr>
      </w:pPr>
    </w:p>
    <w:p w14:paraId="260FEC91" w14:textId="77777777" w:rsidR="006A5435" w:rsidRPr="004A0E22" w:rsidRDefault="006A5435" w:rsidP="006A5435">
      <w:pPr>
        <w:spacing w:after="0" w:line="240" w:lineRule="auto"/>
        <w:rPr>
          <w:rFonts w:ascii="Arial" w:eastAsia="Calibri" w:hAnsi="Arial" w:cs="Arial"/>
          <w:kern w:val="2"/>
          <w14:ligatures w14:val="standardContextual"/>
        </w:rPr>
      </w:pPr>
      <w:r w:rsidRPr="004A0E22">
        <w:rPr>
          <w:rFonts w:ascii="Arial" w:eastAsia="Calibri" w:hAnsi="Arial" w:cs="Arial"/>
          <w:kern w:val="2"/>
          <w14:ligatures w14:val="standardContextual"/>
        </w:rPr>
        <w:t>Date</w:t>
      </w:r>
    </w:p>
    <w:p w14:paraId="11DDD4BC" w14:textId="0636F8FB" w:rsidR="00F470B9" w:rsidRPr="004A0E22" w:rsidRDefault="00F470B9" w:rsidP="00FB1D95">
      <w:pPr>
        <w:pStyle w:val="NoSpacing"/>
        <w:rPr>
          <w:rFonts w:ascii="Arial" w:hAnsi="Arial" w:cs="Arial"/>
        </w:rPr>
      </w:pPr>
    </w:p>
    <w:p w14:paraId="75F27599" w14:textId="77777777" w:rsidR="00BF0A13" w:rsidRPr="004A0E22" w:rsidRDefault="00BF0A13" w:rsidP="00BF0A13">
      <w:pPr>
        <w:spacing w:after="0" w:line="240" w:lineRule="auto"/>
        <w:rPr>
          <w:rFonts w:ascii="Arial" w:eastAsia="Calibri" w:hAnsi="Arial" w:cs="Arial"/>
          <w:kern w:val="2"/>
          <w14:ligatures w14:val="standardContextual"/>
        </w:rPr>
      </w:pPr>
    </w:p>
    <w:p w14:paraId="71966989" w14:textId="77777777" w:rsidR="00BF0A13" w:rsidRPr="004A0E22" w:rsidRDefault="00BF0A13" w:rsidP="00BF0A13">
      <w:pPr>
        <w:numPr>
          <w:ilvl w:val="0"/>
          <w:numId w:val="20"/>
        </w:numPr>
        <w:spacing w:after="0" w:line="240" w:lineRule="auto"/>
        <w:rPr>
          <w:rFonts w:ascii="Arial" w:eastAsia="Calibri" w:hAnsi="Arial" w:cs="Arial"/>
          <w:b/>
          <w:bCs/>
          <w:kern w:val="2"/>
          <w14:ligatures w14:val="standardContextual"/>
        </w:rPr>
      </w:pPr>
      <w:r w:rsidRPr="004A0E22">
        <w:rPr>
          <w:rFonts w:ascii="Arial" w:eastAsia="Calibri" w:hAnsi="Arial" w:cs="Arial"/>
          <w:b/>
          <w:bCs/>
          <w:kern w:val="2"/>
          <w14:ligatures w14:val="standardContextual"/>
        </w:rPr>
        <w:t>Appendices included.</w:t>
      </w:r>
    </w:p>
    <w:p w14:paraId="001D450A" w14:textId="77777777" w:rsidR="00AD4ED2" w:rsidRDefault="00AD4ED2" w:rsidP="00BF0A13">
      <w:pPr>
        <w:spacing w:after="0" w:line="240" w:lineRule="auto"/>
        <w:rPr>
          <w:rFonts w:ascii="Arial" w:eastAsia="Calibri" w:hAnsi="Arial" w:cs="Arial"/>
          <w:kern w:val="2"/>
          <w14:ligatures w14:val="standardContextual"/>
        </w:rPr>
      </w:pPr>
    </w:p>
    <w:p w14:paraId="04A8A767" w14:textId="241AF1C4" w:rsidR="00AD4ED2" w:rsidRDefault="00BF0A13" w:rsidP="00BF0A13">
      <w:pPr>
        <w:spacing w:after="0" w:line="240" w:lineRule="auto"/>
        <w:rPr>
          <w:rFonts w:ascii="Arial" w:eastAsia="Calibri" w:hAnsi="Arial" w:cs="Arial"/>
          <w:kern w:val="2"/>
          <w14:ligatures w14:val="standardContextual"/>
        </w:rPr>
      </w:pPr>
      <w:r w:rsidRPr="004A0E22">
        <w:rPr>
          <w:rFonts w:ascii="Arial" w:eastAsia="Calibri" w:hAnsi="Arial" w:cs="Arial"/>
          <w:kern w:val="2"/>
          <w14:ligatures w14:val="standardContextual"/>
        </w:rPr>
        <w:t>Please list any appendices included with this application.</w:t>
      </w:r>
      <w:r w:rsidR="00AD4ED2">
        <w:rPr>
          <w:rFonts w:ascii="Arial" w:eastAsia="Calibri" w:hAnsi="Arial" w:cs="Arial"/>
          <w:kern w:val="2"/>
          <w14:ligatures w14:val="standardContextual"/>
        </w:rPr>
        <w:t xml:space="preserve"> </w:t>
      </w:r>
    </w:p>
    <w:p w14:paraId="4017064A" w14:textId="77777777" w:rsidR="00AD4ED2" w:rsidRDefault="00AD4ED2" w:rsidP="00AD4ED2">
      <w:pPr>
        <w:rPr>
          <w:rFonts w:ascii="Arial" w:hAnsi="Arial" w:cs="Arial"/>
        </w:rPr>
      </w:pPr>
      <w:r>
        <w:rPr>
          <w:rFonts w:ascii="Arial" w:hAnsi="Arial" w:cs="Arial"/>
        </w:rPr>
        <w:br w:type="page"/>
      </w:r>
    </w:p>
    <w:p w14:paraId="79409FBD" w14:textId="77777777" w:rsidR="00B920E8" w:rsidRPr="004A0E22" w:rsidRDefault="00B920E8" w:rsidP="00B920E8">
      <w:pPr>
        <w:pStyle w:val="NoSpacing"/>
        <w:rPr>
          <w:rFonts w:ascii="Arial" w:hAnsi="Arial" w:cs="Arial"/>
          <w:b/>
        </w:rPr>
      </w:pPr>
      <w:r w:rsidRPr="004A0E22">
        <w:rPr>
          <w:rFonts w:ascii="Arial" w:hAnsi="Arial" w:cs="Arial"/>
          <w:b/>
        </w:rPr>
        <w:lastRenderedPageBreak/>
        <w:t>Appendix 1</w:t>
      </w:r>
    </w:p>
    <w:p w14:paraId="3F3CFC50" w14:textId="77777777" w:rsidR="00B920E8" w:rsidRPr="004A0E22" w:rsidRDefault="00B920E8" w:rsidP="00B920E8">
      <w:pPr>
        <w:pStyle w:val="NoSpacing"/>
        <w:rPr>
          <w:rFonts w:ascii="Arial" w:hAnsi="Arial" w:cs="Arial"/>
        </w:rPr>
      </w:pPr>
    </w:p>
    <w:p w14:paraId="21A85D36" w14:textId="77777777" w:rsidR="00B920E8" w:rsidRDefault="00B920E8" w:rsidP="00B920E8">
      <w:pPr>
        <w:pStyle w:val="NoSpacing"/>
        <w:rPr>
          <w:rFonts w:ascii="Arial" w:hAnsi="Arial" w:cs="Arial"/>
          <w:b/>
          <w:bCs/>
        </w:rPr>
      </w:pPr>
      <w:r w:rsidRPr="004A0E22">
        <w:rPr>
          <w:rFonts w:ascii="Arial" w:hAnsi="Arial" w:cs="Arial"/>
          <w:b/>
          <w:bCs/>
        </w:rPr>
        <w:t>Big Chalk Vision – Initial Long Version</w:t>
      </w:r>
    </w:p>
    <w:p w14:paraId="4CEDE604" w14:textId="77777777" w:rsidR="00AD4ED2" w:rsidRPr="004A0E22" w:rsidRDefault="00AD4ED2" w:rsidP="00B920E8">
      <w:pPr>
        <w:pStyle w:val="NoSpacing"/>
        <w:rPr>
          <w:rFonts w:ascii="Arial" w:hAnsi="Arial" w:cs="Arial"/>
        </w:rPr>
      </w:pPr>
    </w:p>
    <w:p w14:paraId="24804F8E" w14:textId="77777777" w:rsidR="00B920E8" w:rsidRPr="004A0E22" w:rsidRDefault="00B920E8" w:rsidP="00B920E8">
      <w:pPr>
        <w:pStyle w:val="NoSpacing"/>
        <w:rPr>
          <w:rFonts w:ascii="Arial" w:hAnsi="Arial" w:cs="Arial"/>
          <w:b/>
          <w:bCs/>
        </w:rPr>
      </w:pPr>
      <w:r w:rsidRPr="004A0E22">
        <w:rPr>
          <w:rFonts w:ascii="Arial" w:hAnsi="Arial" w:cs="Arial"/>
          <w:b/>
          <w:bCs/>
        </w:rPr>
        <w:t>1.</w:t>
      </w:r>
      <w:r w:rsidRPr="004A0E22">
        <w:rPr>
          <w:rFonts w:ascii="Arial" w:hAnsi="Arial" w:cs="Arial"/>
          <w:b/>
          <w:bCs/>
        </w:rPr>
        <w:tab/>
        <w:t>Introduction</w:t>
      </w:r>
    </w:p>
    <w:p w14:paraId="6978D2B3" w14:textId="77777777" w:rsidR="00B920E8" w:rsidRPr="004A0E22" w:rsidRDefault="00B920E8" w:rsidP="00B920E8">
      <w:pPr>
        <w:pStyle w:val="NoSpacing"/>
        <w:rPr>
          <w:rFonts w:ascii="Arial" w:hAnsi="Arial" w:cs="Arial"/>
        </w:rPr>
      </w:pPr>
    </w:p>
    <w:p w14:paraId="5B380E3E" w14:textId="77777777" w:rsidR="00B920E8" w:rsidRPr="004A0E22" w:rsidRDefault="00B920E8" w:rsidP="00B920E8">
      <w:pPr>
        <w:pStyle w:val="NoSpacing"/>
        <w:rPr>
          <w:rFonts w:ascii="Arial" w:hAnsi="Arial" w:cs="Arial"/>
        </w:rPr>
      </w:pPr>
      <w:r w:rsidRPr="004A0E22">
        <w:rPr>
          <w:rFonts w:ascii="Arial" w:hAnsi="Arial" w:cs="Arial"/>
        </w:rPr>
        <w:t xml:space="preserve">This version of the Big Chalk vision was developed by the first Big Chalk partners throughout 2020 and 2021. Although it describes what we initially felt Big Chalk could and should do we recognise that it is overlong and needs more work. We look forward to further refining it with a much wider group of partners.  </w:t>
      </w:r>
    </w:p>
    <w:p w14:paraId="10874BF9" w14:textId="77777777" w:rsidR="00B920E8" w:rsidRPr="004A0E22" w:rsidRDefault="00B920E8" w:rsidP="00B920E8">
      <w:pPr>
        <w:pStyle w:val="NoSpacing"/>
        <w:rPr>
          <w:rFonts w:ascii="Arial" w:hAnsi="Arial" w:cs="Arial"/>
        </w:rPr>
      </w:pPr>
    </w:p>
    <w:p w14:paraId="317A5511" w14:textId="77777777" w:rsidR="00B920E8" w:rsidRPr="004A0E22" w:rsidRDefault="00B920E8" w:rsidP="00B920E8">
      <w:pPr>
        <w:pStyle w:val="NoSpacing"/>
        <w:rPr>
          <w:rFonts w:ascii="Arial" w:hAnsi="Arial" w:cs="Arial"/>
        </w:rPr>
      </w:pPr>
      <w:r w:rsidRPr="004A0E22">
        <w:rPr>
          <w:rFonts w:ascii="Arial" w:hAnsi="Arial" w:cs="Arial"/>
        </w:rPr>
        <w:t xml:space="preserve">Big Chalk offers significant progress against the delivery of government policies concerning nature recovery, including the creation or restoration of 500,000 ha of wildlife-rich habitat and protecting 30% of UK land to support nature recovery by 2030. </w:t>
      </w:r>
    </w:p>
    <w:p w14:paraId="3D1E3D33" w14:textId="77777777" w:rsidR="00B920E8" w:rsidRPr="004A0E22" w:rsidRDefault="00B920E8" w:rsidP="00B920E8">
      <w:pPr>
        <w:pStyle w:val="NoSpacing"/>
        <w:rPr>
          <w:rFonts w:ascii="Arial" w:hAnsi="Arial" w:cs="Arial"/>
        </w:rPr>
      </w:pPr>
    </w:p>
    <w:p w14:paraId="4C1EA711" w14:textId="77777777" w:rsidR="00B920E8" w:rsidRPr="004A0E22" w:rsidRDefault="00B920E8" w:rsidP="00B920E8">
      <w:pPr>
        <w:pStyle w:val="NoSpacing"/>
        <w:rPr>
          <w:rFonts w:ascii="Arial" w:hAnsi="Arial" w:cs="Arial"/>
        </w:rPr>
      </w:pPr>
      <w:r w:rsidRPr="004A0E22">
        <w:rPr>
          <w:rFonts w:ascii="Arial" w:hAnsi="Arial" w:cs="Arial"/>
        </w:rPr>
        <w:t>Big Chalk will deliver much more than nature recovery. It is a holistic approach that also addresses climate change adaptation and mitigation and the delivery of ecosystem services through nature-based solutions. It is reaching towards a new economic model that does all of these things whilst creating and sustaining livelihoods.</w:t>
      </w:r>
    </w:p>
    <w:p w14:paraId="4EFC1356" w14:textId="77777777" w:rsidR="00B920E8" w:rsidRPr="004A0E22" w:rsidRDefault="00B920E8" w:rsidP="00B920E8">
      <w:pPr>
        <w:pStyle w:val="NoSpacing"/>
        <w:rPr>
          <w:rFonts w:ascii="Arial" w:hAnsi="Arial" w:cs="Arial"/>
        </w:rPr>
      </w:pPr>
    </w:p>
    <w:p w14:paraId="377EB41E" w14:textId="77777777" w:rsidR="00B920E8" w:rsidRPr="004A0E22" w:rsidRDefault="00B920E8" w:rsidP="00B920E8">
      <w:pPr>
        <w:pStyle w:val="NoSpacing"/>
        <w:rPr>
          <w:rFonts w:ascii="Arial" w:hAnsi="Arial" w:cs="Arial"/>
        </w:rPr>
      </w:pPr>
      <w:r w:rsidRPr="004A0E22">
        <w:rPr>
          <w:rFonts w:ascii="Arial" w:hAnsi="Arial" w:cs="Arial"/>
        </w:rPr>
        <w:t>The purpose of this note is to describe the Big Chalk idea and vision. It does not however, describe how Big Chalk will be made a reality. There are already several proposals that start to outline Big Chalk projects and activities and the intention is that there will be many more, all part of a wider Big Chalk programme and working towards this common vision. Making this vision a reality will entail working in partnership with a wide array of stakeholders at regional, landscape, local, and farm and field levels. We are now seeking partners that share this vision to join us.</w:t>
      </w:r>
    </w:p>
    <w:p w14:paraId="12D0AFA1" w14:textId="77777777" w:rsidR="00B920E8" w:rsidRPr="004A0E22" w:rsidRDefault="00B920E8" w:rsidP="00B920E8">
      <w:pPr>
        <w:pStyle w:val="NoSpacing"/>
        <w:rPr>
          <w:rFonts w:ascii="Arial" w:hAnsi="Arial" w:cs="Arial"/>
        </w:rPr>
      </w:pPr>
    </w:p>
    <w:p w14:paraId="6AEE66F6" w14:textId="77777777" w:rsidR="00B920E8" w:rsidRPr="004A0E22" w:rsidRDefault="00B920E8" w:rsidP="00B920E8">
      <w:pPr>
        <w:pStyle w:val="NoSpacing"/>
        <w:rPr>
          <w:rFonts w:ascii="Arial" w:hAnsi="Arial" w:cs="Arial"/>
          <w:b/>
          <w:bCs/>
        </w:rPr>
      </w:pPr>
      <w:r w:rsidRPr="004A0E22">
        <w:rPr>
          <w:rFonts w:ascii="Arial" w:hAnsi="Arial" w:cs="Arial"/>
          <w:b/>
          <w:bCs/>
        </w:rPr>
        <w:t>2.</w:t>
      </w:r>
      <w:r w:rsidRPr="004A0E22">
        <w:rPr>
          <w:rFonts w:ascii="Arial" w:hAnsi="Arial" w:cs="Arial"/>
          <w:b/>
          <w:bCs/>
        </w:rPr>
        <w:tab/>
        <w:t>The Vision</w:t>
      </w:r>
    </w:p>
    <w:p w14:paraId="56F0E367" w14:textId="77777777" w:rsidR="00B920E8" w:rsidRPr="004A0E22" w:rsidRDefault="00B920E8" w:rsidP="00B920E8">
      <w:pPr>
        <w:pStyle w:val="NoSpacing"/>
        <w:rPr>
          <w:rFonts w:ascii="Arial" w:hAnsi="Arial" w:cs="Arial"/>
        </w:rPr>
      </w:pPr>
    </w:p>
    <w:p w14:paraId="7250BFF4" w14:textId="77777777" w:rsidR="00B920E8" w:rsidRPr="004A0E22" w:rsidRDefault="00B920E8" w:rsidP="00B920E8">
      <w:pPr>
        <w:pStyle w:val="NoSpacing"/>
        <w:rPr>
          <w:rFonts w:ascii="Arial" w:hAnsi="Arial" w:cs="Arial"/>
        </w:rPr>
      </w:pPr>
      <w:r w:rsidRPr="004A0E22">
        <w:rPr>
          <w:rFonts w:ascii="Arial" w:hAnsi="Arial" w:cs="Arial"/>
        </w:rPr>
        <w:t xml:space="preserve">Big Chalk is a big idea aiming to realise one of the best opportunities to achieve nature recovery and help wildlife adapt to climate change offered by the English landscape. It will also deliver an array of public goods including; sustainable employment and products, carbon sequestration, water quality, flood management, soil stabilisation and public health and wellbeing. </w:t>
      </w:r>
    </w:p>
    <w:p w14:paraId="1EE0F62B" w14:textId="77777777" w:rsidR="00B920E8" w:rsidRPr="004A0E22" w:rsidRDefault="00B920E8" w:rsidP="00B920E8">
      <w:pPr>
        <w:pStyle w:val="NoSpacing"/>
        <w:rPr>
          <w:rFonts w:ascii="Arial" w:hAnsi="Arial" w:cs="Arial"/>
        </w:rPr>
      </w:pPr>
    </w:p>
    <w:p w14:paraId="37509348" w14:textId="77777777" w:rsidR="00B920E8" w:rsidRPr="004A0E22" w:rsidRDefault="00B920E8" w:rsidP="00B920E8">
      <w:pPr>
        <w:pStyle w:val="NoSpacing"/>
        <w:rPr>
          <w:rFonts w:ascii="Arial" w:hAnsi="Arial" w:cs="Arial"/>
        </w:rPr>
      </w:pPr>
      <w:r w:rsidRPr="004A0E22">
        <w:rPr>
          <w:rFonts w:ascii="Arial" w:hAnsi="Arial" w:cs="Arial"/>
        </w:rPr>
        <w:t>Big Chalk is a visionary scheme focussed on the calcareous landscapes (chalk and limestone) running from the south coast to the midlands. Due to their history and the character of the underlying geology these landscapes have a greater variety of species than any other in the UK. Their species rich habitats, when combined, will enable the most species to recover and adapt to climate change. These are woodland edge, scrub and grassland in a mosaic combined at a landscape scale with arable, woodland, chalk streams and rivers.</w:t>
      </w:r>
    </w:p>
    <w:p w14:paraId="292F0BD2" w14:textId="77777777" w:rsidR="00B920E8" w:rsidRPr="004A0E22" w:rsidRDefault="00B920E8" w:rsidP="00B920E8">
      <w:pPr>
        <w:pStyle w:val="NoSpacing"/>
        <w:rPr>
          <w:rFonts w:ascii="Arial" w:hAnsi="Arial" w:cs="Arial"/>
        </w:rPr>
      </w:pPr>
    </w:p>
    <w:p w14:paraId="0CE548E4" w14:textId="77777777" w:rsidR="00B920E8" w:rsidRPr="004A0E22" w:rsidRDefault="00B920E8" w:rsidP="00B920E8">
      <w:pPr>
        <w:pStyle w:val="NoSpacing"/>
        <w:rPr>
          <w:rFonts w:ascii="Arial" w:hAnsi="Arial" w:cs="Arial"/>
        </w:rPr>
      </w:pPr>
      <w:r w:rsidRPr="004A0E22">
        <w:rPr>
          <w:rFonts w:ascii="Arial" w:hAnsi="Arial" w:cs="Arial"/>
        </w:rPr>
        <w:t xml:space="preserve">Big Chalk has the primary objective of building a robust nature recovery network on a geographical scale greater than the usual local authority or even regional boundaries. It will be achieved through transforming these landscapes by the application of the Lawton principles at a hitherto unimagined scale. This is also about securing our valued characteristic calcareous species and assemblages and increasing their abundance. If we fail in this task there will be an unprecedented loss of wildlife abundance, populations and even species. </w:t>
      </w:r>
    </w:p>
    <w:p w14:paraId="5329FEE3" w14:textId="77777777" w:rsidR="00B920E8" w:rsidRPr="004A0E22" w:rsidRDefault="00B920E8" w:rsidP="00B920E8">
      <w:pPr>
        <w:pStyle w:val="NoSpacing"/>
        <w:rPr>
          <w:rFonts w:ascii="Arial" w:hAnsi="Arial" w:cs="Arial"/>
        </w:rPr>
      </w:pPr>
    </w:p>
    <w:p w14:paraId="0D241CD1" w14:textId="77777777" w:rsidR="00B920E8" w:rsidRPr="004A0E22" w:rsidRDefault="00B920E8" w:rsidP="00B920E8">
      <w:pPr>
        <w:pStyle w:val="NoSpacing"/>
        <w:rPr>
          <w:rFonts w:ascii="Arial" w:hAnsi="Arial" w:cs="Arial"/>
        </w:rPr>
      </w:pPr>
      <w:r w:rsidRPr="004A0E22">
        <w:rPr>
          <w:rFonts w:ascii="Arial" w:hAnsi="Arial" w:cs="Arial"/>
        </w:rPr>
        <w:t xml:space="preserve">The Big Chalk vision is one of a wildlife rich landscape where grassland, arable and woodland areas are knitted together in a landscape scale mosaic. New and restored </w:t>
      </w:r>
      <w:r w:rsidRPr="004A0E22">
        <w:rPr>
          <w:rFonts w:ascii="Arial" w:hAnsi="Arial" w:cs="Arial"/>
        </w:rPr>
        <w:lastRenderedPageBreak/>
        <w:t xml:space="preserve">wildflower grasslands, scrub, small naturally regenerating woodland and marginal habitats, all link existing habitats that are well managed, extended and in good condition. </w:t>
      </w:r>
    </w:p>
    <w:p w14:paraId="3D7222F1" w14:textId="77777777" w:rsidR="00B920E8" w:rsidRPr="004A0E22" w:rsidRDefault="00B920E8" w:rsidP="00B920E8">
      <w:pPr>
        <w:pStyle w:val="NoSpacing"/>
        <w:rPr>
          <w:rFonts w:ascii="Arial" w:hAnsi="Arial" w:cs="Arial"/>
        </w:rPr>
      </w:pPr>
    </w:p>
    <w:p w14:paraId="5EB3470C" w14:textId="77777777" w:rsidR="00B920E8" w:rsidRPr="004A0E22" w:rsidRDefault="00B920E8" w:rsidP="00B920E8">
      <w:pPr>
        <w:pStyle w:val="NoSpacing"/>
        <w:rPr>
          <w:rFonts w:ascii="Arial" w:hAnsi="Arial" w:cs="Arial"/>
        </w:rPr>
      </w:pPr>
      <w:r w:rsidRPr="004A0E22">
        <w:rPr>
          <w:rFonts w:ascii="Arial" w:hAnsi="Arial" w:cs="Arial"/>
        </w:rPr>
        <w:t xml:space="preserve">Arable areas will be managed to enhance permeability for wildlife, and incorporate measures for farmland birds and arable plants, reduce environmental impacts, support ecosystem services and adopt climate-resilient, regenerative techniques. </w:t>
      </w:r>
    </w:p>
    <w:p w14:paraId="1EB98CD9" w14:textId="77777777" w:rsidR="00B920E8" w:rsidRPr="004A0E22" w:rsidRDefault="00B920E8" w:rsidP="00B920E8">
      <w:pPr>
        <w:pStyle w:val="NoSpacing"/>
        <w:rPr>
          <w:rFonts w:ascii="Arial" w:hAnsi="Arial" w:cs="Arial"/>
        </w:rPr>
      </w:pPr>
    </w:p>
    <w:p w14:paraId="4F5D337A" w14:textId="77777777" w:rsidR="00B920E8" w:rsidRPr="004A0E22" w:rsidRDefault="00B920E8" w:rsidP="00B920E8">
      <w:pPr>
        <w:pStyle w:val="NoSpacing"/>
        <w:rPr>
          <w:rFonts w:ascii="Arial" w:hAnsi="Arial" w:cs="Arial"/>
        </w:rPr>
      </w:pPr>
      <w:r w:rsidRPr="004A0E22">
        <w:rPr>
          <w:rFonts w:ascii="Arial" w:hAnsi="Arial" w:cs="Arial"/>
        </w:rPr>
        <w:t xml:space="preserve">Grassland areas will be sustainably managed through extensive and collaborate grazing systems including some areas where natural processes are allowed to play a greater role. Such grazing will deliver financially viable employment and livelihoods, opportunities for enterprise diversification through green tourism, outstanding animal welfare standards and products and other public goods including carbon sequestration, water quality, flood management and stabilised soils. </w:t>
      </w:r>
    </w:p>
    <w:p w14:paraId="458CB692" w14:textId="77777777" w:rsidR="00B920E8" w:rsidRPr="004A0E22" w:rsidRDefault="00B920E8" w:rsidP="00B920E8">
      <w:pPr>
        <w:pStyle w:val="NoSpacing"/>
        <w:rPr>
          <w:rFonts w:ascii="Arial" w:hAnsi="Arial" w:cs="Arial"/>
        </w:rPr>
      </w:pPr>
    </w:p>
    <w:p w14:paraId="4244E46B" w14:textId="77777777" w:rsidR="00B920E8" w:rsidRPr="004A0E22" w:rsidRDefault="00B920E8" w:rsidP="00B920E8">
      <w:pPr>
        <w:pStyle w:val="NoSpacing"/>
        <w:rPr>
          <w:rFonts w:ascii="Arial" w:hAnsi="Arial" w:cs="Arial"/>
        </w:rPr>
      </w:pPr>
      <w:r w:rsidRPr="004A0E22">
        <w:rPr>
          <w:rFonts w:ascii="Arial" w:hAnsi="Arial" w:cs="Arial"/>
        </w:rPr>
        <w:t>In places, the current binary land management choice of woods and trees or grassland and shrubs will be replaced with an extensively grazed complex mosaic. As a result, these areas will look, feel and function in a very different way. Not quite the restoration of the sheep walks that created and maintained them for millennia but new modern dynamic multipurpose landscapes where in some places, the echo of the ancient sheepwalks can still be recognised.</w:t>
      </w:r>
    </w:p>
    <w:p w14:paraId="67FBAD7E" w14:textId="77777777" w:rsidR="00B920E8" w:rsidRPr="004A0E22" w:rsidRDefault="00B920E8" w:rsidP="00B920E8">
      <w:pPr>
        <w:pStyle w:val="NoSpacing"/>
        <w:rPr>
          <w:rFonts w:ascii="Arial" w:hAnsi="Arial" w:cs="Arial"/>
        </w:rPr>
      </w:pPr>
    </w:p>
    <w:p w14:paraId="3D3BA5B2" w14:textId="77777777" w:rsidR="00B920E8" w:rsidRPr="004A0E22" w:rsidRDefault="00B920E8" w:rsidP="00B920E8">
      <w:pPr>
        <w:pStyle w:val="NoSpacing"/>
        <w:rPr>
          <w:rFonts w:ascii="Arial" w:hAnsi="Arial" w:cs="Arial"/>
        </w:rPr>
      </w:pPr>
      <w:r w:rsidRPr="004A0E22">
        <w:rPr>
          <w:rFonts w:ascii="Arial" w:hAnsi="Arial" w:cs="Arial"/>
        </w:rPr>
        <w:t>Big Chalk landscapes will be places where the human and natural elements are both valued and mutually beneficial. In addition to creating a robust nature recovery network their management will protect and enhance their landscape character and historical and cultural heritage. Aspects of the landscape which are critically important for both the local economy and their delivery of health and wellbeing benefits.</w:t>
      </w:r>
    </w:p>
    <w:p w14:paraId="34507F39" w14:textId="77777777" w:rsidR="00B920E8" w:rsidRPr="004A0E22" w:rsidRDefault="00B920E8" w:rsidP="00B920E8">
      <w:pPr>
        <w:pStyle w:val="NoSpacing"/>
        <w:rPr>
          <w:rFonts w:ascii="Arial" w:hAnsi="Arial" w:cs="Arial"/>
        </w:rPr>
      </w:pPr>
    </w:p>
    <w:p w14:paraId="0F2D7438" w14:textId="77777777" w:rsidR="00B920E8" w:rsidRPr="004A0E22" w:rsidRDefault="00B920E8" w:rsidP="00B920E8">
      <w:pPr>
        <w:pStyle w:val="NoSpacing"/>
        <w:rPr>
          <w:rFonts w:ascii="Arial" w:hAnsi="Arial" w:cs="Arial"/>
        </w:rPr>
      </w:pPr>
      <w:r w:rsidRPr="004A0E22">
        <w:rPr>
          <w:rFonts w:ascii="Arial" w:hAnsi="Arial" w:cs="Arial"/>
        </w:rPr>
        <w:t xml:space="preserve">Collaboration with and between actively engaged and inspired farmers and landowners is a key underpinning ingredient. People managing the land will be listened to and supported. Farm businesses will find new ways of working together and sustaining themselves following the phasing out of basic payments and the opportunities offered by ELM will be maximised to the benefit of wildlife, the environment and land-based businesses. </w:t>
      </w:r>
    </w:p>
    <w:p w14:paraId="5DD038E5" w14:textId="77777777" w:rsidR="00B920E8" w:rsidRPr="004A0E22" w:rsidRDefault="00B920E8" w:rsidP="00B920E8">
      <w:pPr>
        <w:pStyle w:val="NoSpacing"/>
        <w:rPr>
          <w:rFonts w:ascii="Arial" w:hAnsi="Arial" w:cs="Arial"/>
        </w:rPr>
      </w:pPr>
    </w:p>
    <w:p w14:paraId="18239E02" w14:textId="77777777" w:rsidR="00B920E8" w:rsidRPr="004A0E22" w:rsidRDefault="00B920E8" w:rsidP="00B920E8">
      <w:pPr>
        <w:pStyle w:val="NoSpacing"/>
        <w:rPr>
          <w:rFonts w:ascii="Arial" w:hAnsi="Arial" w:cs="Arial"/>
        </w:rPr>
      </w:pPr>
      <w:r w:rsidRPr="004A0E22">
        <w:rPr>
          <w:rFonts w:ascii="Arial" w:hAnsi="Arial" w:cs="Arial"/>
        </w:rPr>
        <w:t>These landscapes will be places where there is a deep engagement with local people and visitors. People will find that these places offer the best opportunities for accessing the mental and physical health benefits of a natural environment and they will in turn support these landscapes through a myriad of ways including purchasing products, volunteering and novel ways of engaging with businesses. Engagement through volunteering will also involve citizen science linked to amongst other things the recording of habitats and key species.</w:t>
      </w:r>
    </w:p>
    <w:p w14:paraId="29716D06" w14:textId="77777777" w:rsidR="00B920E8" w:rsidRPr="004A0E22" w:rsidRDefault="00B920E8" w:rsidP="00B920E8">
      <w:pPr>
        <w:pStyle w:val="NoSpacing"/>
        <w:rPr>
          <w:rFonts w:ascii="Arial" w:hAnsi="Arial" w:cs="Arial"/>
        </w:rPr>
      </w:pPr>
    </w:p>
    <w:p w14:paraId="7F703ECA" w14:textId="77777777" w:rsidR="00B920E8" w:rsidRPr="004A0E22" w:rsidRDefault="00B920E8" w:rsidP="00B920E8">
      <w:pPr>
        <w:pStyle w:val="NoSpacing"/>
        <w:rPr>
          <w:rFonts w:ascii="Arial" w:hAnsi="Arial" w:cs="Arial"/>
        </w:rPr>
      </w:pPr>
      <w:bookmarkStart w:id="3" w:name="_Hlk144968717"/>
    </w:p>
    <w:bookmarkEnd w:id="3"/>
    <w:p w14:paraId="272C2FB9" w14:textId="77777777" w:rsidR="00B920E8" w:rsidRDefault="00B920E8" w:rsidP="00B920E8">
      <w:pPr>
        <w:rPr>
          <w:rFonts w:ascii="Arial" w:eastAsia="Calibri" w:hAnsi="Arial" w:cs="Arial"/>
          <w:kern w:val="2"/>
          <w14:ligatures w14:val="standardContextual"/>
        </w:rPr>
      </w:pPr>
    </w:p>
    <w:p w14:paraId="652F85AD" w14:textId="77777777" w:rsidR="00B920E8" w:rsidRPr="004A0E22" w:rsidRDefault="00B920E8" w:rsidP="00B920E8">
      <w:pPr>
        <w:pStyle w:val="NoSpacing"/>
        <w:rPr>
          <w:rFonts w:ascii="Arial" w:hAnsi="Arial" w:cs="Arial"/>
        </w:rPr>
        <w:sectPr w:rsidR="00B920E8" w:rsidRPr="004A0E22">
          <w:headerReference w:type="default" r:id="rId12"/>
          <w:pgSz w:w="11906" w:h="16838"/>
          <w:pgMar w:top="1440" w:right="1440" w:bottom="1440" w:left="1440" w:header="708" w:footer="708" w:gutter="0"/>
          <w:cols w:space="708"/>
          <w:docGrid w:linePitch="360"/>
        </w:sectPr>
      </w:pPr>
    </w:p>
    <w:p w14:paraId="6B2823E6" w14:textId="77777777" w:rsidR="00B920E8" w:rsidRPr="004A0E22" w:rsidRDefault="00B920E8" w:rsidP="00B920E8">
      <w:pPr>
        <w:pStyle w:val="NoSpacing"/>
        <w:rPr>
          <w:rFonts w:ascii="Arial" w:hAnsi="Arial" w:cs="Arial"/>
          <w:b/>
          <w:bCs/>
        </w:rPr>
      </w:pPr>
      <w:r w:rsidRPr="004A0E22">
        <w:rPr>
          <w:rFonts w:ascii="Arial" w:hAnsi="Arial" w:cs="Arial"/>
          <w:b/>
          <w:bCs/>
        </w:rPr>
        <w:lastRenderedPageBreak/>
        <w:t>Appendix 2</w:t>
      </w:r>
    </w:p>
    <w:p w14:paraId="7DF61787" w14:textId="77777777" w:rsidR="00B920E8" w:rsidRPr="004A0E22" w:rsidRDefault="00B920E8" w:rsidP="00B920E8">
      <w:pPr>
        <w:pStyle w:val="NoSpacing"/>
        <w:rPr>
          <w:rFonts w:ascii="Arial" w:hAnsi="Arial" w:cs="Arial"/>
          <w:sz w:val="12"/>
          <w:szCs w:val="12"/>
        </w:rPr>
      </w:pPr>
    </w:p>
    <w:p w14:paraId="64F18250" w14:textId="77777777" w:rsidR="00B920E8" w:rsidRPr="004A0E22" w:rsidRDefault="00B920E8" w:rsidP="00B920E8">
      <w:pPr>
        <w:pStyle w:val="NoSpacing"/>
        <w:rPr>
          <w:rFonts w:ascii="Arial" w:hAnsi="Arial" w:cs="Arial"/>
          <w:b/>
          <w:bCs/>
        </w:rPr>
      </w:pPr>
      <w:r w:rsidRPr="004A0E22">
        <w:rPr>
          <w:rFonts w:ascii="Arial" w:hAnsi="Arial" w:cs="Arial"/>
          <w:b/>
          <w:bCs/>
        </w:rPr>
        <w:t>Big Chalk Area</w:t>
      </w:r>
    </w:p>
    <w:p w14:paraId="20212309" w14:textId="77777777" w:rsidR="00B920E8" w:rsidRPr="004A0E22" w:rsidRDefault="00B920E8" w:rsidP="00B920E8">
      <w:pPr>
        <w:pStyle w:val="NoSpacing"/>
        <w:rPr>
          <w:rFonts w:ascii="Arial" w:hAnsi="Arial" w:cs="Arial"/>
          <w:b/>
          <w:bCs/>
          <w:sz w:val="20"/>
          <w:szCs w:val="20"/>
        </w:rPr>
      </w:pPr>
      <w:r w:rsidRPr="004A0E22">
        <w:rPr>
          <w:rFonts w:ascii="Arial" w:hAnsi="Arial" w:cs="Arial"/>
          <w:sz w:val="20"/>
          <w:szCs w:val="20"/>
        </w:rPr>
        <w:t>The Big Chalk programme area is enormous covering some 24,867 sq. km with a north south reach of 215 km. It was derived following extensive stakeholder consultation by adding a 1km buffer to areas with calcareous soils. (Defined as soils rated as high or variable high for carbonate content within the British Geological Survey, UK Soil Observatory Soil Parent Material Model).</w:t>
      </w:r>
    </w:p>
    <w:p w14:paraId="49476BFC" w14:textId="3B21AEAF" w:rsidR="00B920E8" w:rsidRPr="004A0E22" w:rsidRDefault="00B920E8" w:rsidP="00BF0A13">
      <w:pPr>
        <w:spacing w:after="0" w:line="240" w:lineRule="auto"/>
        <w:rPr>
          <w:rFonts w:ascii="Arial" w:eastAsia="Calibri" w:hAnsi="Arial" w:cs="Arial"/>
          <w:kern w:val="2"/>
          <w14:ligatures w14:val="standardContextual"/>
        </w:rPr>
      </w:pPr>
      <w:r>
        <w:rPr>
          <w:rFonts w:ascii="Arial" w:eastAsia="Calibri" w:hAnsi="Arial" w:cs="Arial"/>
          <w:noProof/>
          <w:kern w:val="2"/>
          <w14:ligatures w14:val="standardContextual"/>
        </w:rPr>
        <w:drawing>
          <wp:inline distT="0" distB="0" distL="0" distR="0" wp14:anchorId="572E76C9" wp14:editId="2C8FD92F">
            <wp:extent cx="7334250" cy="4810125"/>
            <wp:effectExtent l="0" t="0" r="0" b="9525"/>
            <wp:docPr id="1449778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4250" cy="4810125"/>
                    </a:xfrm>
                    <a:prstGeom prst="rect">
                      <a:avLst/>
                    </a:prstGeom>
                    <a:noFill/>
                  </pic:spPr>
                </pic:pic>
              </a:graphicData>
            </a:graphic>
          </wp:inline>
        </w:drawing>
      </w:r>
    </w:p>
    <w:sectPr w:rsidR="00B920E8" w:rsidRPr="004A0E22" w:rsidSect="000A71FF">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DB2E7" w14:textId="77777777" w:rsidR="000B3078" w:rsidRDefault="000B3078" w:rsidP="004568B2">
      <w:pPr>
        <w:spacing w:after="0" w:line="240" w:lineRule="auto"/>
      </w:pPr>
      <w:r>
        <w:separator/>
      </w:r>
    </w:p>
  </w:endnote>
  <w:endnote w:type="continuationSeparator" w:id="0">
    <w:p w14:paraId="38991913" w14:textId="77777777" w:rsidR="000B3078" w:rsidRDefault="000B3078" w:rsidP="004568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CA1F4" w14:textId="77777777" w:rsidR="000B3078" w:rsidRDefault="000B3078" w:rsidP="004568B2">
      <w:pPr>
        <w:spacing w:after="0" w:line="240" w:lineRule="auto"/>
      </w:pPr>
      <w:r>
        <w:separator/>
      </w:r>
    </w:p>
  </w:footnote>
  <w:footnote w:type="continuationSeparator" w:id="0">
    <w:p w14:paraId="798CD973" w14:textId="77777777" w:rsidR="000B3078" w:rsidRDefault="000B3078" w:rsidP="004568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BA396" w14:textId="77777777" w:rsidR="00B920E8" w:rsidRDefault="00B920E8">
    <w:pPr>
      <w:pStyle w:val="Header"/>
    </w:pPr>
    <w:r>
      <w:t>09/11/23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A2940"/>
    <w:multiLevelType w:val="hybridMultilevel"/>
    <w:tmpl w:val="4E3EF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1143F7"/>
    <w:multiLevelType w:val="hybridMultilevel"/>
    <w:tmpl w:val="161812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3F0FB1"/>
    <w:multiLevelType w:val="hybridMultilevel"/>
    <w:tmpl w:val="435A5E56"/>
    <w:lvl w:ilvl="0" w:tplc="2BF23988">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423248"/>
    <w:multiLevelType w:val="hybridMultilevel"/>
    <w:tmpl w:val="44A6DF68"/>
    <w:lvl w:ilvl="0" w:tplc="2BF2398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9A2E76"/>
    <w:multiLevelType w:val="hybridMultilevel"/>
    <w:tmpl w:val="596AC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BB0E6C"/>
    <w:multiLevelType w:val="hybridMultilevel"/>
    <w:tmpl w:val="E20C6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8229DA"/>
    <w:multiLevelType w:val="multilevel"/>
    <w:tmpl w:val="4A1A2C26"/>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 w15:restartNumberingAfterBreak="0">
    <w:nsid w:val="2A413FE1"/>
    <w:multiLevelType w:val="hybridMultilevel"/>
    <w:tmpl w:val="3B5A6A7E"/>
    <w:lvl w:ilvl="0" w:tplc="471C53D4">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B3800B4"/>
    <w:multiLevelType w:val="hybridMultilevel"/>
    <w:tmpl w:val="5E963988"/>
    <w:lvl w:ilvl="0" w:tplc="2BF23988">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F8C3162"/>
    <w:multiLevelType w:val="hybridMultilevel"/>
    <w:tmpl w:val="4E1881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FE276BA"/>
    <w:multiLevelType w:val="hybridMultilevel"/>
    <w:tmpl w:val="442A511A"/>
    <w:lvl w:ilvl="0" w:tplc="2BF23988">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1562677"/>
    <w:multiLevelType w:val="hybridMultilevel"/>
    <w:tmpl w:val="9EBAF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1357D3"/>
    <w:multiLevelType w:val="hybridMultilevel"/>
    <w:tmpl w:val="FD1240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957CB7"/>
    <w:multiLevelType w:val="hybridMultilevel"/>
    <w:tmpl w:val="B25619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F092609"/>
    <w:multiLevelType w:val="hybridMultilevel"/>
    <w:tmpl w:val="B372C232"/>
    <w:lvl w:ilvl="0" w:tplc="FB520EA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A0137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297167C"/>
    <w:multiLevelType w:val="hybridMultilevel"/>
    <w:tmpl w:val="2FDED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511117"/>
    <w:multiLevelType w:val="hybridMultilevel"/>
    <w:tmpl w:val="BBF2D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337D40"/>
    <w:multiLevelType w:val="hybridMultilevel"/>
    <w:tmpl w:val="B62A0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B8562F7"/>
    <w:multiLevelType w:val="hybridMultilevel"/>
    <w:tmpl w:val="96DAD048"/>
    <w:lvl w:ilvl="0" w:tplc="2BF2398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B1092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80946704">
    <w:abstractNumId w:val="6"/>
  </w:num>
  <w:num w:numId="2" w16cid:durableId="842552289">
    <w:abstractNumId w:val="18"/>
  </w:num>
  <w:num w:numId="3" w16cid:durableId="2121803550">
    <w:abstractNumId w:val="1"/>
  </w:num>
  <w:num w:numId="4" w16cid:durableId="139924875">
    <w:abstractNumId w:val="0"/>
  </w:num>
  <w:num w:numId="5" w16cid:durableId="377240810">
    <w:abstractNumId w:val="4"/>
  </w:num>
  <w:num w:numId="6" w16cid:durableId="1531844057">
    <w:abstractNumId w:val="16"/>
  </w:num>
  <w:num w:numId="7" w16cid:durableId="1444226869">
    <w:abstractNumId w:val="9"/>
  </w:num>
  <w:num w:numId="8" w16cid:durableId="638002932">
    <w:abstractNumId w:val="19"/>
  </w:num>
  <w:num w:numId="9" w16cid:durableId="1571502517">
    <w:abstractNumId w:val="2"/>
  </w:num>
  <w:num w:numId="10" w16cid:durableId="254746332">
    <w:abstractNumId w:val="11"/>
  </w:num>
  <w:num w:numId="11" w16cid:durableId="1359969670">
    <w:abstractNumId w:val="3"/>
  </w:num>
  <w:num w:numId="12" w16cid:durableId="410275341">
    <w:abstractNumId w:val="10"/>
  </w:num>
  <w:num w:numId="13" w16cid:durableId="477696740">
    <w:abstractNumId w:val="8"/>
  </w:num>
  <w:num w:numId="14" w16cid:durableId="1459373628">
    <w:abstractNumId w:val="13"/>
  </w:num>
  <w:num w:numId="15" w16cid:durableId="30108233">
    <w:abstractNumId w:val="12"/>
  </w:num>
  <w:num w:numId="16" w16cid:durableId="486894888">
    <w:abstractNumId w:val="17"/>
  </w:num>
  <w:num w:numId="17" w16cid:durableId="1321036029">
    <w:abstractNumId w:val="14"/>
  </w:num>
  <w:num w:numId="18" w16cid:durableId="1884173995">
    <w:abstractNumId w:val="20"/>
  </w:num>
  <w:num w:numId="19" w16cid:durableId="1678385345">
    <w:abstractNumId w:val="7"/>
  </w:num>
  <w:num w:numId="20" w16cid:durableId="1032920396">
    <w:abstractNumId w:val="15"/>
  </w:num>
  <w:num w:numId="21" w16cid:durableId="5252921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344"/>
    <w:rsid w:val="00014171"/>
    <w:rsid w:val="00024B4A"/>
    <w:rsid w:val="000A6FDB"/>
    <w:rsid w:val="000A71FF"/>
    <w:rsid w:val="000B3078"/>
    <w:rsid w:val="000C52D1"/>
    <w:rsid w:val="000E3BEF"/>
    <w:rsid w:val="00104A98"/>
    <w:rsid w:val="00116398"/>
    <w:rsid w:val="001276D7"/>
    <w:rsid w:val="00134344"/>
    <w:rsid w:val="00145681"/>
    <w:rsid w:val="00160943"/>
    <w:rsid w:val="00167E31"/>
    <w:rsid w:val="001D0C8D"/>
    <w:rsid w:val="001F28CF"/>
    <w:rsid w:val="00234684"/>
    <w:rsid w:val="00253080"/>
    <w:rsid w:val="00256670"/>
    <w:rsid w:val="00266A6C"/>
    <w:rsid w:val="002803B9"/>
    <w:rsid w:val="00285370"/>
    <w:rsid w:val="002859A0"/>
    <w:rsid w:val="00333548"/>
    <w:rsid w:val="00366ADB"/>
    <w:rsid w:val="003C5BF8"/>
    <w:rsid w:val="003D30AB"/>
    <w:rsid w:val="003D5E3C"/>
    <w:rsid w:val="00413023"/>
    <w:rsid w:val="004414D8"/>
    <w:rsid w:val="00451F2C"/>
    <w:rsid w:val="004568B2"/>
    <w:rsid w:val="00487242"/>
    <w:rsid w:val="004A0E22"/>
    <w:rsid w:val="004C3692"/>
    <w:rsid w:val="004C4C22"/>
    <w:rsid w:val="004C6862"/>
    <w:rsid w:val="004D17C9"/>
    <w:rsid w:val="004D6EC9"/>
    <w:rsid w:val="004E2B30"/>
    <w:rsid w:val="004F5520"/>
    <w:rsid w:val="004F6C27"/>
    <w:rsid w:val="0051145E"/>
    <w:rsid w:val="00521277"/>
    <w:rsid w:val="00581E0E"/>
    <w:rsid w:val="00584F36"/>
    <w:rsid w:val="005B7497"/>
    <w:rsid w:val="005D0506"/>
    <w:rsid w:val="005D53EF"/>
    <w:rsid w:val="005D7959"/>
    <w:rsid w:val="00634238"/>
    <w:rsid w:val="006A5435"/>
    <w:rsid w:val="006C0BA3"/>
    <w:rsid w:val="006C638D"/>
    <w:rsid w:val="006E011F"/>
    <w:rsid w:val="00720608"/>
    <w:rsid w:val="00747F2E"/>
    <w:rsid w:val="0075304D"/>
    <w:rsid w:val="007877C9"/>
    <w:rsid w:val="007B0D2E"/>
    <w:rsid w:val="007B73CF"/>
    <w:rsid w:val="007C5299"/>
    <w:rsid w:val="007C609A"/>
    <w:rsid w:val="007C7FF2"/>
    <w:rsid w:val="007D0356"/>
    <w:rsid w:val="00814D7D"/>
    <w:rsid w:val="008214D3"/>
    <w:rsid w:val="0082291C"/>
    <w:rsid w:val="00833F03"/>
    <w:rsid w:val="00844222"/>
    <w:rsid w:val="008628EF"/>
    <w:rsid w:val="008801A2"/>
    <w:rsid w:val="00886A93"/>
    <w:rsid w:val="008C50DE"/>
    <w:rsid w:val="008E4318"/>
    <w:rsid w:val="00907F19"/>
    <w:rsid w:val="0093414D"/>
    <w:rsid w:val="009400FC"/>
    <w:rsid w:val="00963852"/>
    <w:rsid w:val="0097205C"/>
    <w:rsid w:val="00973C8D"/>
    <w:rsid w:val="009A4654"/>
    <w:rsid w:val="009A4C2A"/>
    <w:rsid w:val="009B2DF3"/>
    <w:rsid w:val="009B63D1"/>
    <w:rsid w:val="009B64D2"/>
    <w:rsid w:val="009B7B66"/>
    <w:rsid w:val="009C3D5E"/>
    <w:rsid w:val="00A1235B"/>
    <w:rsid w:val="00A4293E"/>
    <w:rsid w:val="00A67912"/>
    <w:rsid w:val="00A86F0C"/>
    <w:rsid w:val="00A90598"/>
    <w:rsid w:val="00AD4ED2"/>
    <w:rsid w:val="00AE3607"/>
    <w:rsid w:val="00B02A3D"/>
    <w:rsid w:val="00B12E2D"/>
    <w:rsid w:val="00B53458"/>
    <w:rsid w:val="00B5665F"/>
    <w:rsid w:val="00B569AD"/>
    <w:rsid w:val="00B920E8"/>
    <w:rsid w:val="00BF0A13"/>
    <w:rsid w:val="00BF7169"/>
    <w:rsid w:val="00C34D55"/>
    <w:rsid w:val="00C369E1"/>
    <w:rsid w:val="00C376D6"/>
    <w:rsid w:val="00C909CC"/>
    <w:rsid w:val="00C9564D"/>
    <w:rsid w:val="00CA5CAD"/>
    <w:rsid w:val="00CB051F"/>
    <w:rsid w:val="00CB4BA2"/>
    <w:rsid w:val="00CC6337"/>
    <w:rsid w:val="00CD246E"/>
    <w:rsid w:val="00CD7FB0"/>
    <w:rsid w:val="00D11719"/>
    <w:rsid w:val="00D117CD"/>
    <w:rsid w:val="00D26EB3"/>
    <w:rsid w:val="00DA3D40"/>
    <w:rsid w:val="00DC3FB4"/>
    <w:rsid w:val="00E01309"/>
    <w:rsid w:val="00E176CE"/>
    <w:rsid w:val="00E35AF7"/>
    <w:rsid w:val="00E449B5"/>
    <w:rsid w:val="00E57303"/>
    <w:rsid w:val="00EC70BF"/>
    <w:rsid w:val="00ED6A1A"/>
    <w:rsid w:val="00EE7EE6"/>
    <w:rsid w:val="00F43B79"/>
    <w:rsid w:val="00F470B9"/>
    <w:rsid w:val="00F870AB"/>
    <w:rsid w:val="00FB1D95"/>
    <w:rsid w:val="00FE7C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41760E"/>
  <w15:chartTrackingRefBased/>
  <w15:docId w15:val="{AD1C64D0-867A-4C31-AD04-8272C76EE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68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568B2"/>
    <w:pPr>
      <w:spacing w:after="0" w:line="240" w:lineRule="auto"/>
    </w:pPr>
  </w:style>
  <w:style w:type="paragraph" w:styleId="Header">
    <w:name w:val="header"/>
    <w:basedOn w:val="Normal"/>
    <w:link w:val="HeaderChar"/>
    <w:uiPriority w:val="99"/>
    <w:unhideWhenUsed/>
    <w:rsid w:val="004568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68B2"/>
  </w:style>
  <w:style w:type="paragraph" w:styleId="Footer">
    <w:name w:val="footer"/>
    <w:basedOn w:val="Normal"/>
    <w:link w:val="FooterChar"/>
    <w:uiPriority w:val="99"/>
    <w:unhideWhenUsed/>
    <w:rsid w:val="004568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68B2"/>
  </w:style>
  <w:style w:type="paragraph" w:styleId="ListParagraph">
    <w:name w:val="List Paragraph"/>
    <w:basedOn w:val="Normal"/>
    <w:uiPriority w:val="34"/>
    <w:qFormat/>
    <w:rsid w:val="00C376D6"/>
    <w:pPr>
      <w:ind w:left="720"/>
      <w:contextualSpacing/>
    </w:pPr>
  </w:style>
  <w:style w:type="table" w:styleId="TableGrid">
    <w:name w:val="Table Grid"/>
    <w:basedOn w:val="TableNormal"/>
    <w:uiPriority w:val="39"/>
    <w:rsid w:val="006A54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igchalk@cotswoldsaonb.org.uk"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2CE8FD02FF1A47BE1212F4889FE957" ma:contentTypeVersion="16" ma:contentTypeDescription="Create a new document." ma:contentTypeScope="" ma:versionID="22c14aded976bb92a973f8f2b0165262">
  <xsd:schema xmlns:xsd="http://www.w3.org/2001/XMLSchema" xmlns:xs="http://www.w3.org/2001/XMLSchema" xmlns:p="http://schemas.microsoft.com/office/2006/metadata/properties" xmlns:ns2="599cb3a4-7e76-4d3c-99ee-4d82dfeb5d36" xmlns:ns3="bafc0912-6cbe-44ab-a12f-7f9b2e79505c" targetNamespace="http://schemas.microsoft.com/office/2006/metadata/properties" ma:root="true" ma:fieldsID="eba5236c99c8516cf5e246b4a9ac8af2" ns2:_="" ns3:_="">
    <xsd:import namespace="599cb3a4-7e76-4d3c-99ee-4d82dfeb5d36"/>
    <xsd:import namespace="bafc0912-6cbe-44ab-a12f-7f9b2e79505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9cb3a4-7e76-4d3c-99ee-4d82dfeb5d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2d4024f-ca33-42c8-bdfe-822fc54ba443"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fc0912-6cbe-44ab-a12f-7f9b2e79505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46182dc-b634-4175-ae23-65acac51650f}" ma:internalName="TaxCatchAll" ma:showField="CatchAllData" ma:web="bafc0912-6cbe-44ab-a12f-7f9b2e79505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afc0912-6cbe-44ab-a12f-7f9b2e79505c" xsi:nil="true"/>
    <lcf76f155ced4ddcb4097134ff3c332f xmlns="599cb3a4-7e76-4d3c-99ee-4d82dfeb5d3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5AB1E0-560B-4B76-8ACD-53C186A4DB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9cb3a4-7e76-4d3c-99ee-4d82dfeb5d36"/>
    <ds:schemaRef ds:uri="bafc0912-6cbe-44ab-a12f-7f9b2e7950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4916E9-15FB-450B-870B-68E5BCD00C27}">
  <ds:schemaRefs>
    <ds:schemaRef ds:uri="http://schemas.microsoft.com/office/2006/metadata/properties"/>
    <ds:schemaRef ds:uri="http://schemas.microsoft.com/office/infopath/2007/PartnerControls"/>
    <ds:schemaRef ds:uri="bafc0912-6cbe-44ab-a12f-7f9b2e79505c"/>
    <ds:schemaRef ds:uri="599cb3a4-7e76-4d3c-99ee-4d82dfeb5d36"/>
  </ds:schemaRefs>
</ds:datastoreItem>
</file>

<file path=customXml/itemProps3.xml><?xml version="1.0" encoding="utf-8"?>
<ds:datastoreItem xmlns:ds="http://schemas.openxmlformats.org/officeDocument/2006/customXml" ds:itemID="{A528B330-414B-4471-9D2D-E231D1CF0AD7}">
  <ds:schemaRefs>
    <ds:schemaRef ds:uri="http://schemas.openxmlformats.org/officeDocument/2006/bibliography"/>
  </ds:schemaRefs>
</ds:datastoreItem>
</file>

<file path=customXml/itemProps4.xml><?xml version="1.0" encoding="utf-8"?>
<ds:datastoreItem xmlns:ds="http://schemas.openxmlformats.org/officeDocument/2006/customXml" ds:itemID="{F3306826-BACC-4115-9FAA-7A7589AB08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696</TotalTime>
  <Pages>6</Pages>
  <Words>1645</Words>
  <Characters>9378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Smith</dc:creator>
  <cp:keywords/>
  <dc:description/>
  <cp:lastModifiedBy>Simon Smith</cp:lastModifiedBy>
  <cp:revision>88</cp:revision>
  <dcterms:created xsi:type="dcterms:W3CDTF">2021-01-18T14:32:00Z</dcterms:created>
  <dcterms:modified xsi:type="dcterms:W3CDTF">2023-11-09T16:21:00Z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0x0101005D2CE8FD02FF1A47BE1212F4889FE957</vt:lpwstr>
  </property>
  <property fmtid="{D5CDD505-2E9C-101B-9397-08002B2CF9AE}" pid="3" name="Order">
    <vt:r8>3713000</vt:r8>
  </property>
  <property fmtid="{D5CDD505-2E9C-101B-9397-08002B2CF9AE}" pid="4" name="MediaServiceImageTags">
    <vt:lpwstr/>
  </property>
</Properties>
</file>